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BEE9B" w14:textId="77777777" w:rsidR="00033AB9" w:rsidRPr="00A57686" w:rsidRDefault="00A57686" w:rsidP="00BB0DD0">
      <w:pPr>
        <w:jc w:val="center"/>
        <w:rPr>
          <w:rFonts w:asciiTheme="majorHAnsi" w:hAnsiTheme="majorHAnsi" w:cstheme="minorHAnsi"/>
          <w:b/>
          <w:sz w:val="28"/>
          <w:szCs w:val="28"/>
          <w:u w:val="single"/>
        </w:rPr>
      </w:pPr>
      <w:r w:rsidRPr="00A57686">
        <w:rPr>
          <w:rFonts w:asciiTheme="majorHAnsi" w:hAnsiTheme="majorHAnsi" w:cstheme="minorHAnsi"/>
          <w:b/>
          <w:sz w:val="28"/>
          <w:szCs w:val="28"/>
          <w:u w:val="single"/>
        </w:rPr>
        <w:t>Provider Checklist-Outpatient –</w:t>
      </w:r>
      <w:r w:rsidR="00127146" w:rsidRPr="00127146">
        <w:rPr>
          <w:rFonts w:asciiTheme="majorHAnsi" w:hAnsiTheme="majorHAnsi" w:cstheme="minorHAnsi"/>
          <w:b/>
          <w:sz w:val="28"/>
          <w:szCs w:val="28"/>
          <w:u w:val="single"/>
        </w:rPr>
        <w:t xml:space="preserve"> Blepharoplasty</w:t>
      </w:r>
    </w:p>
    <w:p w14:paraId="53ADAB7D" w14:textId="77777777" w:rsidR="00A57686" w:rsidRPr="00A57686" w:rsidRDefault="00A57686" w:rsidP="00BB0DD0">
      <w:pPr>
        <w:jc w:val="center"/>
        <w:rPr>
          <w:rFonts w:asciiTheme="majorHAnsi" w:hAnsiTheme="majorHAnsi" w:cstheme="minorHAnsi"/>
          <w:sz w:val="24"/>
          <w:szCs w:val="24"/>
        </w:rPr>
      </w:pPr>
    </w:p>
    <w:p w14:paraId="4898CBED" w14:textId="77777777" w:rsidR="00A57686" w:rsidRPr="00A57686" w:rsidRDefault="00A57686" w:rsidP="00BB0DD0">
      <w:pPr>
        <w:jc w:val="center"/>
        <w:rPr>
          <w:rFonts w:asciiTheme="majorHAnsi" w:hAnsiTheme="majorHAnsi" w:cstheme="minorHAnsi"/>
          <w:sz w:val="24"/>
          <w:szCs w:val="24"/>
        </w:rPr>
      </w:pPr>
    </w:p>
    <w:p w14:paraId="28D4240E" w14:textId="77777777" w:rsidR="00A57686" w:rsidRPr="00A57686" w:rsidRDefault="00A57686" w:rsidP="00A57686">
      <w:pPr>
        <w:rPr>
          <w:rFonts w:asciiTheme="majorHAnsi" w:hAnsiTheme="majorHAnsi" w:cstheme="minorHAnsi"/>
          <w:sz w:val="24"/>
          <w:szCs w:val="24"/>
        </w:rPr>
      </w:pPr>
      <w:r w:rsidRPr="00A57686">
        <w:rPr>
          <w:rFonts w:asciiTheme="majorHAnsi" w:hAnsiTheme="majorHAnsi" w:cstheme="minorHAnsi"/>
          <w:b/>
          <w:sz w:val="24"/>
          <w:szCs w:val="24"/>
        </w:rPr>
        <w:t>CPT Code:</w:t>
      </w:r>
      <w:r w:rsidRPr="00A57686">
        <w:rPr>
          <w:rFonts w:asciiTheme="majorHAnsi" w:hAnsiTheme="majorHAnsi" w:cstheme="minorHAnsi"/>
          <w:sz w:val="24"/>
          <w:szCs w:val="24"/>
        </w:rPr>
        <w:t xml:space="preserve"> </w:t>
      </w:r>
      <w:r w:rsidRPr="00A57686">
        <w:rPr>
          <w:rFonts w:asciiTheme="majorHAnsi" w:hAnsiTheme="majorHAnsi" w:cstheme="minorHAnsi"/>
          <w:b/>
          <w:sz w:val="24"/>
          <w:szCs w:val="24"/>
        </w:rPr>
        <w:t xml:space="preserve"> </w:t>
      </w:r>
      <w:r w:rsidR="00127146" w:rsidRPr="00127146">
        <w:rPr>
          <w:rFonts w:asciiTheme="majorHAnsi" w:hAnsiTheme="majorHAnsi"/>
          <w:sz w:val="24"/>
          <w:szCs w:val="24"/>
        </w:rPr>
        <w:t>15820, 15821, 15822, 15823</w:t>
      </w:r>
    </w:p>
    <w:p w14:paraId="6D780892" w14:textId="77777777" w:rsidR="00A57686" w:rsidRPr="00A57686" w:rsidRDefault="00A57686" w:rsidP="00A57686">
      <w:pPr>
        <w:rPr>
          <w:rFonts w:asciiTheme="majorHAnsi" w:hAnsiTheme="majorHAnsi" w:cstheme="minorHAnsi"/>
          <w:sz w:val="24"/>
          <w:szCs w:val="24"/>
        </w:rPr>
      </w:pPr>
    </w:p>
    <w:p w14:paraId="30EDC0ED" w14:textId="77777777" w:rsidR="00A57686" w:rsidRDefault="00A57686" w:rsidP="00A57686">
      <w:pPr>
        <w:rPr>
          <w:rFonts w:asciiTheme="majorHAnsi" w:hAnsiTheme="majorHAnsi" w:cstheme="minorHAnsi"/>
          <w:sz w:val="24"/>
          <w:szCs w:val="24"/>
        </w:rPr>
      </w:pPr>
    </w:p>
    <w:p w14:paraId="2C0F0F8D" w14:textId="77777777" w:rsidR="00127146" w:rsidRPr="00127146" w:rsidRDefault="00127146" w:rsidP="00127146">
      <w:pPr>
        <w:rPr>
          <w:rFonts w:asciiTheme="majorHAnsi" w:hAnsiTheme="majorHAnsi"/>
          <w:b/>
          <w:sz w:val="24"/>
          <w:szCs w:val="24"/>
        </w:rPr>
      </w:pPr>
      <w:r w:rsidRPr="00127146">
        <w:rPr>
          <w:rFonts w:asciiTheme="majorHAnsi" w:hAnsiTheme="majorHAnsi"/>
          <w:b/>
          <w:sz w:val="24"/>
          <w:szCs w:val="24"/>
        </w:rPr>
        <w:t xml:space="preserve">If requesting procedure for Blepharoplasty: </w:t>
      </w:r>
    </w:p>
    <w:p w14:paraId="58D46AB0" w14:textId="77777777" w:rsidR="00127146" w:rsidRPr="00127146" w:rsidRDefault="00127146" w:rsidP="00127146">
      <w:pPr>
        <w:jc w:val="both"/>
        <w:rPr>
          <w:rFonts w:asciiTheme="majorHAnsi" w:hAnsiTheme="majorHAnsi"/>
          <w:sz w:val="24"/>
          <w:szCs w:val="24"/>
        </w:rPr>
      </w:pPr>
    </w:p>
    <w:p w14:paraId="680DD34D" w14:textId="77777777" w:rsidR="00127146" w:rsidRPr="00127146" w:rsidRDefault="00127146" w:rsidP="00127146">
      <w:pPr>
        <w:ind w:left="720"/>
        <w:rPr>
          <w:rFonts w:asciiTheme="majorHAnsi" w:hAnsiTheme="majorHAnsi"/>
          <w:b/>
          <w:sz w:val="24"/>
          <w:szCs w:val="24"/>
        </w:rPr>
      </w:pPr>
      <w:r w:rsidRPr="00127146">
        <w:rPr>
          <w:rFonts w:asciiTheme="majorHAnsi" w:hAnsiTheme="majorHAnsi"/>
          <w:sz w:val="24"/>
          <w:szCs w:val="24"/>
        </w:rPr>
        <w:t>Describe the condition and related symptoms for the requested Blepharoplasty</w:t>
      </w:r>
      <w:r w:rsidRPr="00127146">
        <w:rPr>
          <w:rFonts w:asciiTheme="majorHAnsi" w:hAnsiTheme="majorHAnsi"/>
          <w:b/>
          <w:sz w:val="24"/>
          <w:szCs w:val="24"/>
        </w:rPr>
        <w:t xml:space="preserve"> INCLUDING </w:t>
      </w:r>
      <w:r w:rsidRPr="00127146">
        <w:rPr>
          <w:rFonts w:asciiTheme="majorHAnsi" w:hAnsiTheme="majorHAnsi"/>
          <w:sz w:val="24"/>
          <w:szCs w:val="24"/>
        </w:rPr>
        <w:t xml:space="preserve">visual field defect w/in 30 degrees of fixation by perimetry </w:t>
      </w:r>
      <w:r w:rsidRPr="00127146">
        <w:rPr>
          <w:rFonts w:asciiTheme="majorHAnsi" w:hAnsiTheme="majorHAnsi"/>
          <w:b/>
          <w:sz w:val="24"/>
          <w:szCs w:val="24"/>
        </w:rPr>
        <w:t>AND/OR</w:t>
      </w:r>
      <w:r w:rsidRPr="00127146">
        <w:rPr>
          <w:rFonts w:asciiTheme="majorHAnsi" w:hAnsiTheme="majorHAnsi"/>
          <w:sz w:val="24"/>
          <w:szCs w:val="24"/>
        </w:rPr>
        <w:t xml:space="preserve"> visual field improvement ≥ 12 degrees </w:t>
      </w:r>
      <w:r w:rsidRPr="00127146">
        <w:rPr>
          <w:rFonts w:asciiTheme="majorHAnsi" w:hAnsiTheme="majorHAnsi"/>
          <w:b/>
          <w:sz w:val="24"/>
          <w:szCs w:val="24"/>
        </w:rPr>
        <w:t>OR</w:t>
      </w:r>
      <w:r w:rsidRPr="00127146">
        <w:rPr>
          <w:rFonts w:asciiTheme="majorHAnsi" w:hAnsiTheme="majorHAnsi"/>
          <w:sz w:val="24"/>
          <w:szCs w:val="24"/>
        </w:rPr>
        <w:t xml:space="preserve"> 30% with lid taped    </w:t>
      </w:r>
    </w:p>
    <w:p w14:paraId="75702A5B" w14:textId="77777777" w:rsidR="00127146" w:rsidRPr="00127146" w:rsidRDefault="00127146" w:rsidP="00127146">
      <w:pPr>
        <w:rPr>
          <w:rFonts w:asciiTheme="majorHAnsi" w:hAnsiTheme="majorHAnsi"/>
          <w:sz w:val="24"/>
          <w:szCs w:val="24"/>
        </w:rPr>
      </w:pPr>
    </w:p>
    <w:p w14:paraId="6B15C8C9" w14:textId="77777777" w:rsidR="00127146" w:rsidRPr="00127146" w:rsidRDefault="00127146" w:rsidP="00127146">
      <w:pPr>
        <w:rPr>
          <w:rFonts w:asciiTheme="majorHAnsi" w:hAnsiTheme="majorHAnsi"/>
          <w:b/>
          <w:sz w:val="24"/>
          <w:szCs w:val="24"/>
        </w:rPr>
      </w:pPr>
      <w:r w:rsidRPr="00127146">
        <w:rPr>
          <w:rFonts w:asciiTheme="majorHAnsi" w:hAnsiTheme="majorHAnsi"/>
          <w:b/>
          <w:sz w:val="24"/>
          <w:szCs w:val="24"/>
        </w:rPr>
        <w:t xml:space="preserve">Informational Note: </w:t>
      </w:r>
    </w:p>
    <w:p w14:paraId="3DC4BE3B" w14:textId="77777777" w:rsidR="00127146" w:rsidRPr="00127146" w:rsidRDefault="00127146" w:rsidP="00127146">
      <w:pPr>
        <w:rPr>
          <w:rFonts w:asciiTheme="majorHAnsi" w:hAnsiTheme="majorHAnsi"/>
          <w:sz w:val="24"/>
          <w:szCs w:val="24"/>
        </w:rPr>
      </w:pPr>
    </w:p>
    <w:p w14:paraId="3FC2B6F9" w14:textId="77777777" w:rsidR="00127146" w:rsidRPr="00127146" w:rsidRDefault="00127146" w:rsidP="00127146">
      <w:pPr>
        <w:rPr>
          <w:rFonts w:asciiTheme="majorHAnsi" w:hAnsiTheme="majorHAnsi"/>
          <w:b/>
          <w:sz w:val="24"/>
          <w:szCs w:val="24"/>
        </w:rPr>
      </w:pPr>
      <w:r w:rsidRPr="00127146">
        <w:rPr>
          <w:rFonts w:asciiTheme="majorHAnsi" w:hAnsiTheme="majorHAnsi"/>
          <w:sz w:val="24"/>
          <w:szCs w:val="24"/>
        </w:rPr>
        <w:t xml:space="preserve">Blepharoplasty is eyelid surgery performed for either reconstructive or cosmetic purposes. Reconstructive blepharoplasty corrects a visual impairment caused by drooping redundant skin or muscle laxity. In the absence of any documented functional limitations to the patient's vision, the procedure is considered cosmetic. Blepharoplasty is also considered cosmetic when performed to correct eyelid position in a patient with an ocular prosthesis. </w:t>
      </w:r>
      <w:r w:rsidRPr="00127146">
        <w:rPr>
          <w:rFonts w:asciiTheme="majorHAnsi" w:hAnsiTheme="majorHAnsi"/>
          <w:b/>
          <w:sz w:val="24"/>
          <w:szCs w:val="24"/>
        </w:rPr>
        <w:t xml:space="preserve">Requests for cosmetic blepharoplasty require secondary medical review. </w:t>
      </w:r>
    </w:p>
    <w:p w14:paraId="2BF24A9F" w14:textId="77777777" w:rsidR="00127146" w:rsidRPr="00A57686" w:rsidRDefault="00127146" w:rsidP="00A57686">
      <w:pPr>
        <w:rPr>
          <w:rFonts w:asciiTheme="majorHAnsi" w:hAnsiTheme="majorHAnsi" w:cstheme="minorHAnsi"/>
          <w:sz w:val="24"/>
          <w:szCs w:val="24"/>
        </w:rPr>
      </w:pPr>
    </w:p>
    <w:sectPr w:rsidR="00127146" w:rsidRPr="00A57686" w:rsidSect="00BB0DD0">
      <w:headerReference w:type="default" r:id="rId8"/>
      <w:foot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DAD56" w14:textId="77777777" w:rsidR="00EB2DF5" w:rsidRDefault="00EB2DF5" w:rsidP="00372AB3">
      <w:r>
        <w:separator/>
      </w:r>
    </w:p>
  </w:endnote>
  <w:endnote w:type="continuationSeparator" w:id="0">
    <w:p w14:paraId="2551D076" w14:textId="77777777" w:rsidR="00EB2DF5" w:rsidRDefault="00EB2DF5" w:rsidP="0037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D1FDB" w14:textId="05693526" w:rsidR="00A57686" w:rsidRDefault="00A57686">
    <w:pPr>
      <w:pStyle w:val="Footer"/>
      <w:pBdr>
        <w:top w:val="thinThickSmallGap" w:sz="24" w:space="1" w:color="622423" w:themeColor="accent2" w:themeShade="7F"/>
      </w:pBdr>
      <w:rPr>
        <w:rFonts w:asciiTheme="majorHAnsi" w:hAnsiTheme="majorHAnsi"/>
      </w:rPr>
    </w:pPr>
    <w:r>
      <w:rPr>
        <w:rFonts w:asciiTheme="majorHAnsi" w:hAnsiTheme="majorHAnsi"/>
      </w:rPr>
      <w:t xml:space="preserve">Updated </w:t>
    </w:r>
    <w:r w:rsidR="00127146">
      <w:rPr>
        <w:rFonts w:asciiTheme="majorHAnsi" w:hAnsiTheme="majorHAnsi"/>
      </w:rPr>
      <w:t>8</w:t>
    </w:r>
    <w:r>
      <w:rPr>
        <w:rFonts w:asciiTheme="majorHAnsi" w:hAnsiTheme="majorHAnsi"/>
      </w:rPr>
      <w:t>/20</w:t>
    </w:r>
    <w:r w:rsidR="00F629F3">
      <w:rPr>
        <w:rFonts w:asciiTheme="majorHAnsi" w:hAnsiTheme="majorHAnsi"/>
      </w:rPr>
      <w:t>21</w:t>
    </w:r>
    <w:r>
      <w:rPr>
        <w:rFonts w:asciiTheme="majorHAnsi" w:hAnsiTheme="majorHAnsi"/>
      </w:rPr>
      <w:t xml:space="preserve"> </w:t>
    </w:r>
    <w:r>
      <w:rPr>
        <w:rFonts w:asciiTheme="majorHAnsi" w:hAnsiTheme="majorHAnsi"/>
      </w:rPr>
      <w:ptab w:relativeTo="margin" w:alignment="right" w:leader="none"/>
    </w:r>
    <w:r>
      <w:rPr>
        <w:rFonts w:asciiTheme="majorHAnsi" w:hAnsiTheme="majorHAnsi"/>
      </w:rPr>
      <w:t xml:space="preserve">Page </w:t>
    </w:r>
    <w:r w:rsidR="00F629F3">
      <w:fldChar w:fldCharType="begin"/>
    </w:r>
    <w:r w:rsidR="00F629F3">
      <w:instrText xml:space="preserve"> PAGE   \* MERGEFORMAT </w:instrText>
    </w:r>
    <w:r w:rsidR="00F629F3">
      <w:fldChar w:fldCharType="separate"/>
    </w:r>
    <w:r w:rsidR="00127146" w:rsidRPr="00127146">
      <w:rPr>
        <w:rFonts w:asciiTheme="majorHAnsi" w:hAnsiTheme="majorHAnsi"/>
        <w:noProof/>
      </w:rPr>
      <w:t>1</w:t>
    </w:r>
    <w:r w:rsidR="00F629F3">
      <w:rPr>
        <w:rFonts w:asciiTheme="majorHAnsi" w:hAnsiTheme="majorHAnsi"/>
        <w:noProof/>
      </w:rPr>
      <w:fldChar w:fldCharType="end"/>
    </w:r>
  </w:p>
  <w:p w14:paraId="565C1E47" w14:textId="77777777" w:rsidR="00A57686" w:rsidRDefault="00A57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57947" w14:textId="77777777" w:rsidR="00EB2DF5" w:rsidRDefault="00EB2DF5" w:rsidP="00372AB3">
      <w:r>
        <w:separator/>
      </w:r>
    </w:p>
  </w:footnote>
  <w:footnote w:type="continuationSeparator" w:id="0">
    <w:p w14:paraId="0745BB60" w14:textId="77777777" w:rsidR="00EB2DF5" w:rsidRDefault="00EB2DF5" w:rsidP="00372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0C76E" w14:textId="3519C3DB" w:rsidR="00BB0DD0" w:rsidRDefault="00401DD7" w:rsidP="00F629F3">
    <w:pPr>
      <w:pStyle w:val="Header"/>
    </w:pPr>
    <w:r>
      <w:rPr>
        <w:rFonts w:ascii="Arial" w:hAnsi="Arial" w:cs="Arial"/>
        <w:noProof/>
        <w:color w:val="042126"/>
        <w:sz w:val="20"/>
        <w:szCs w:val="20"/>
      </w:rPr>
      <w:drawing>
        <wp:inline distT="0" distB="0" distL="0" distR="0" wp14:anchorId="20FD44DE" wp14:editId="63AE69B2">
          <wp:extent cx="1295400" cy="371475"/>
          <wp:effectExtent l="0" t="0" r="0" b="0"/>
          <wp:docPr id="18900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5400" cy="371475"/>
                  </a:xfrm>
                  <a:prstGeom prst="rect">
                    <a:avLst/>
                  </a:prstGeom>
                  <a:noFill/>
                  <a:ln>
                    <a:noFill/>
                  </a:ln>
                </pic:spPr>
              </pic:pic>
            </a:graphicData>
          </a:graphic>
        </wp:inline>
      </w:drawing>
    </w:r>
    <w:r w:rsidR="00F629F3">
      <w:t xml:space="preserve">                                                                              </w:t>
    </w:r>
    <w:r w:rsidR="00F629F3">
      <w:rPr>
        <w:noProof/>
      </w:rPr>
      <w:drawing>
        <wp:inline distT="0" distB="0" distL="0" distR="0" wp14:anchorId="68F79C2B" wp14:editId="7E2F09BD">
          <wp:extent cx="2027096" cy="670618"/>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3"/>
                  <a:stretch>
                    <a:fillRect/>
                  </a:stretch>
                </pic:blipFill>
                <pic:spPr>
                  <a:xfrm>
                    <a:off x="0" y="0"/>
                    <a:ext cx="2027096" cy="670618"/>
                  </a:xfrm>
                  <a:prstGeom prst="rect">
                    <a:avLst/>
                  </a:prstGeom>
                </pic:spPr>
              </pic:pic>
            </a:graphicData>
          </a:graphic>
        </wp:inline>
      </w:drawing>
    </w:r>
  </w:p>
  <w:p w14:paraId="590F9D5A" w14:textId="77777777" w:rsidR="00BB0DD0" w:rsidRDefault="00BB0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05EBA"/>
    <w:multiLevelType w:val="hybridMultilevel"/>
    <w:tmpl w:val="9F0C14C8"/>
    <w:lvl w:ilvl="0" w:tplc="0409000D">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DB229EF"/>
    <w:multiLevelType w:val="hybridMultilevel"/>
    <w:tmpl w:val="AD98165C"/>
    <w:lvl w:ilvl="0" w:tplc="74FC4BAE">
      <w:numFmt w:val="bullet"/>
      <w:lvlText w:val=""/>
      <w:lvlJc w:val="left"/>
      <w:pPr>
        <w:ind w:left="720" w:hanging="360"/>
      </w:pPr>
      <w:rPr>
        <w:rFonts w:ascii="Wingdings" w:eastAsia="Calibri"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35F4F4F"/>
    <w:multiLevelType w:val="hybridMultilevel"/>
    <w:tmpl w:val="AF166A4C"/>
    <w:lvl w:ilvl="0" w:tplc="0409000D">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63344CF"/>
    <w:multiLevelType w:val="hybridMultilevel"/>
    <w:tmpl w:val="8256C4E0"/>
    <w:lvl w:ilvl="0" w:tplc="0FCAF3C6">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1C201F97"/>
    <w:multiLevelType w:val="hybridMultilevel"/>
    <w:tmpl w:val="32729E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07F6F"/>
    <w:multiLevelType w:val="hybridMultilevel"/>
    <w:tmpl w:val="2688ACB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2DC35B15"/>
    <w:multiLevelType w:val="hybridMultilevel"/>
    <w:tmpl w:val="E772BA94"/>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36C310DD"/>
    <w:multiLevelType w:val="hybridMultilevel"/>
    <w:tmpl w:val="05D2C38E"/>
    <w:lvl w:ilvl="0" w:tplc="04090013">
      <w:start w:val="1"/>
      <w:numFmt w:val="upperRoman"/>
      <w:lvlText w:val="%1."/>
      <w:lvlJc w:val="right"/>
      <w:pPr>
        <w:ind w:left="720" w:hanging="360"/>
      </w:pPr>
    </w:lvl>
    <w:lvl w:ilvl="1" w:tplc="04090009">
      <w:start w:val="1"/>
      <w:numFmt w:val="bullet"/>
      <w:lvlText w:val=""/>
      <w:lvlJc w:val="left"/>
      <w:pPr>
        <w:ind w:left="1440" w:hanging="360"/>
      </w:pPr>
      <w:rPr>
        <w:rFonts w:ascii="Wingdings" w:hAnsi="Wingding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4220C"/>
    <w:multiLevelType w:val="hybridMultilevel"/>
    <w:tmpl w:val="B834205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3CEB4CB5"/>
    <w:multiLevelType w:val="hybridMultilevel"/>
    <w:tmpl w:val="E1122C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DE7550"/>
    <w:multiLevelType w:val="hybridMultilevel"/>
    <w:tmpl w:val="E61AFDE6"/>
    <w:lvl w:ilvl="0" w:tplc="01905844">
      <w:start w:val="1"/>
      <w:numFmt w:val="decimal"/>
      <w:lvlText w:val="%1)"/>
      <w:lvlJc w:val="left"/>
      <w:pPr>
        <w:ind w:left="1800" w:hanging="360"/>
      </w:pPr>
      <w:rPr>
        <w:rFonts w:hint="default"/>
        <w:b w:val="0"/>
        <w:color w:val="auto"/>
      </w:rPr>
    </w:lvl>
    <w:lvl w:ilvl="1" w:tplc="04090019" w:tentative="1">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564E3221"/>
    <w:multiLevelType w:val="hybridMultilevel"/>
    <w:tmpl w:val="C152DECA"/>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BA3554"/>
    <w:multiLevelType w:val="hybridMultilevel"/>
    <w:tmpl w:val="2418F0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9715D01"/>
    <w:multiLevelType w:val="hybridMultilevel"/>
    <w:tmpl w:val="6B2010B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BC9487B"/>
    <w:multiLevelType w:val="hybridMultilevel"/>
    <w:tmpl w:val="0FC65A7C"/>
    <w:lvl w:ilvl="0" w:tplc="D0CA71B0">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6DFA4E98"/>
    <w:multiLevelType w:val="hybridMultilevel"/>
    <w:tmpl w:val="D244356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E4D3C44"/>
    <w:multiLevelType w:val="hybridMultilevel"/>
    <w:tmpl w:val="71180578"/>
    <w:lvl w:ilvl="0" w:tplc="04090013">
      <w:start w:val="1"/>
      <w:numFmt w:val="upperRoman"/>
      <w:lvlText w:val="%1."/>
      <w:lvlJc w:val="right"/>
      <w:pPr>
        <w:ind w:left="1080" w:hanging="360"/>
      </w:pPr>
    </w:lvl>
    <w:lvl w:ilvl="1" w:tplc="0409000B">
      <w:start w:val="1"/>
      <w:numFmt w:val="bullet"/>
      <w:lvlText w:val=""/>
      <w:lvlJc w:val="left"/>
      <w:pPr>
        <w:ind w:left="1800" w:hanging="360"/>
      </w:pPr>
      <w:rPr>
        <w:rFonts w:ascii="Wingdings" w:hAnsi="Wingdings" w:hint="default"/>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216847"/>
    <w:multiLevelType w:val="hybridMultilevel"/>
    <w:tmpl w:val="8626E192"/>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8" w15:restartNumberingAfterBreak="0">
    <w:nsid w:val="732B0F24"/>
    <w:multiLevelType w:val="hybridMultilevel"/>
    <w:tmpl w:val="03B487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E00EBF"/>
    <w:multiLevelType w:val="hybridMultilevel"/>
    <w:tmpl w:val="AB2404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7D893CEA"/>
    <w:multiLevelType w:val="hybridMultilevel"/>
    <w:tmpl w:val="00249C5C"/>
    <w:lvl w:ilvl="0" w:tplc="F5EAA15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E6D7BD5"/>
    <w:multiLevelType w:val="hybridMultilevel"/>
    <w:tmpl w:val="DC08B226"/>
    <w:lvl w:ilvl="0" w:tplc="04F4844E">
      <w:start w:val="1"/>
      <w:numFmt w:val="decimal"/>
      <w:lvlText w:val="%1."/>
      <w:lvlJc w:val="left"/>
      <w:pPr>
        <w:tabs>
          <w:tab w:val="num" w:pos="720"/>
        </w:tabs>
        <w:ind w:left="720" w:hanging="360"/>
      </w:pPr>
    </w:lvl>
    <w:lvl w:ilvl="1" w:tplc="10365B92">
      <w:start w:val="1"/>
      <w:numFmt w:val="decimal"/>
      <w:lvlText w:val="%2."/>
      <w:lvlJc w:val="left"/>
      <w:pPr>
        <w:tabs>
          <w:tab w:val="num" w:pos="1440"/>
        </w:tabs>
        <w:ind w:left="1440" w:hanging="360"/>
      </w:pPr>
    </w:lvl>
    <w:lvl w:ilvl="2" w:tplc="62667D10">
      <w:start w:val="1"/>
      <w:numFmt w:val="lowerLetter"/>
      <w:lvlText w:val="%3."/>
      <w:lvlJc w:val="left"/>
      <w:pPr>
        <w:tabs>
          <w:tab w:val="num" w:pos="2160"/>
        </w:tabs>
        <w:ind w:left="2160" w:hanging="360"/>
      </w:pPr>
    </w:lvl>
    <w:lvl w:ilvl="3" w:tplc="5C408F46">
      <w:start w:val="1"/>
      <w:numFmt w:val="decimal"/>
      <w:lvlText w:val="%4."/>
      <w:lvlJc w:val="left"/>
      <w:pPr>
        <w:tabs>
          <w:tab w:val="num" w:pos="2880"/>
        </w:tabs>
        <w:ind w:left="2880" w:hanging="360"/>
      </w:pPr>
    </w:lvl>
    <w:lvl w:ilvl="4" w:tplc="EBD2980E">
      <w:start w:val="1"/>
      <w:numFmt w:val="decimal"/>
      <w:lvlText w:val="%5."/>
      <w:lvlJc w:val="left"/>
      <w:pPr>
        <w:tabs>
          <w:tab w:val="num" w:pos="3600"/>
        </w:tabs>
        <w:ind w:left="3600" w:hanging="360"/>
      </w:pPr>
    </w:lvl>
    <w:lvl w:ilvl="5" w:tplc="FB7C5E58" w:tentative="1">
      <w:start w:val="1"/>
      <w:numFmt w:val="decimal"/>
      <w:lvlText w:val="%6."/>
      <w:lvlJc w:val="left"/>
      <w:pPr>
        <w:tabs>
          <w:tab w:val="num" w:pos="4320"/>
        </w:tabs>
        <w:ind w:left="4320" w:hanging="360"/>
      </w:pPr>
    </w:lvl>
    <w:lvl w:ilvl="6" w:tplc="C132501A" w:tentative="1">
      <w:start w:val="1"/>
      <w:numFmt w:val="decimal"/>
      <w:lvlText w:val="%7."/>
      <w:lvlJc w:val="left"/>
      <w:pPr>
        <w:tabs>
          <w:tab w:val="num" w:pos="5040"/>
        </w:tabs>
        <w:ind w:left="5040" w:hanging="360"/>
      </w:pPr>
    </w:lvl>
    <w:lvl w:ilvl="7" w:tplc="779AD138" w:tentative="1">
      <w:start w:val="1"/>
      <w:numFmt w:val="decimal"/>
      <w:lvlText w:val="%8."/>
      <w:lvlJc w:val="left"/>
      <w:pPr>
        <w:tabs>
          <w:tab w:val="num" w:pos="5760"/>
        </w:tabs>
        <w:ind w:left="5760" w:hanging="360"/>
      </w:pPr>
    </w:lvl>
    <w:lvl w:ilvl="8" w:tplc="DAAA6150" w:tentative="1">
      <w:start w:val="1"/>
      <w:numFmt w:val="decimal"/>
      <w:lvlText w:val="%9."/>
      <w:lvlJc w:val="left"/>
      <w:pPr>
        <w:tabs>
          <w:tab w:val="num" w:pos="6480"/>
        </w:tabs>
        <w:ind w:left="6480" w:hanging="360"/>
      </w:pPr>
    </w:lvl>
  </w:abstractNum>
  <w:num w:numId="1" w16cid:durableId="305939369">
    <w:abstractNumId w:val="14"/>
  </w:num>
  <w:num w:numId="2" w16cid:durableId="639312925">
    <w:abstractNumId w:val="21"/>
  </w:num>
  <w:num w:numId="3" w16cid:durableId="256015811">
    <w:abstractNumId w:val="5"/>
  </w:num>
  <w:num w:numId="4" w16cid:durableId="263660694">
    <w:abstractNumId w:val="6"/>
  </w:num>
  <w:num w:numId="5" w16cid:durableId="1852377192">
    <w:abstractNumId w:val="8"/>
  </w:num>
  <w:num w:numId="6" w16cid:durableId="347024897">
    <w:abstractNumId w:val="3"/>
  </w:num>
  <w:num w:numId="7" w16cid:durableId="852497410">
    <w:abstractNumId w:val="17"/>
  </w:num>
  <w:num w:numId="8" w16cid:durableId="1562016866">
    <w:abstractNumId w:val="19"/>
  </w:num>
  <w:num w:numId="9" w16cid:durableId="1832519571">
    <w:abstractNumId w:val="15"/>
  </w:num>
  <w:num w:numId="10" w16cid:durableId="108204107">
    <w:abstractNumId w:val="20"/>
  </w:num>
  <w:num w:numId="11" w16cid:durableId="505481321">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780758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5437288">
    <w:abstractNumId w:val="0"/>
  </w:num>
  <w:num w:numId="14" w16cid:durableId="1738937523">
    <w:abstractNumId w:val="18"/>
  </w:num>
  <w:num w:numId="15" w16cid:durableId="781345543">
    <w:abstractNumId w:val="12"/>
  </w:num>
  <w:num w:numId="16" w16cid:durableId="1870757151">
    <w:abstractNumId w:val="9"/>
  </w:num>
  <w:num w:numId="17" w16cid:durableId="340860163">
    <w:abstractNumId w:val="7"/>
  </w:num>
  <w:num w:numId="18" w16cid:durableId="17756340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3117320">
    <w:abstractNumId w:val="10"/>
  </w:num>
  <w:num w:numId="20" w16cid:durableId="466625822">
    <w:abstractNumId w:val="13"/>
  </w:num>
  <w:num w:numId="21" w16cid:durableId="1902326902">
    <w:abstractNumId w:val="16"/>
  </w:num>
  <w:num w:numId="22" w16cid:durableId="1676300404">
    <w:abstractNumId w:val="11"/>
  </w:num>
  <w:num w:numId="23" w16cid:durableId="1327199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46D1"/>
    <w:rsid w:val="000142BC"/>
    <w:rsid w:val="00021382"/>
    <w:rsid w:val="000242F7"/>
    <w:rsid w:val="0003314C"/>
    <w:rsid w:val="00033AB9"/>
    <w:rsid w:val="000444A5"/>
    <w:rsid w:val="00091326"/>
    <w:rsid w:val="00094A79"/>
    <w:rsid w:val="000A2E7C"/>
    <w:rsid w:val="001027A9"/>
    <w:rsid w:val="00113A7C"/>
    <w:rsid w:val="00127146"/>
    <w:rsid w:val="00132480"/>
    <w:rsid w:val="00164C42"/>
    <w:rsid w:val="001722A3"/>
    <w:rsid w:val="0017308F"/>
    <w:rsid w:val="00176959"/>
    <w:rsid w:val="00191DCA"/>
    <w:rsid w:val="00193A91"/>
    <w:rsid w:val="00196345"/>
    <w:rsid w:val="001C6CB2"/>
    <w:rsid w:val="001D2FC8"/>
    <w:rsid w:val="001F0EB6"/>
    <w:rsid w:val="0020117B"/>
    <w:rsid w:val="00205C64"/>
    <w:rsid w:val="00207ED6"/>
    <w:rsid w:val="00221009"/>
    <w:rsid w:val="00237A87"/>
    <w:rsid w:val="00242C90"/>
    <w:rsid w:val="00256713"/>
    <w:rsid w:val="00264082"/>
    <w:rsid w:val="002B01F6"/>
    <w:rsid w:val="002B798E"/>
    <w:rsid w:val="002E5700"/>
    <w:rsid w:val="002F404C"/>
    <w:rsid w:val="00302322"/>
    <w:rsid w:val="00311761"/>
    <w:rsid w:val="0033336A"/>
    <w:rsid w:val="00345C41"/>
    <w:rsid w:val="00346A2E"/>
    <w:rsid w:val="00357BB7"/>
    <w:rsid w:val="00372AB3"/>
    <w:rsid w:val="00395C05"/>
    <w:rsid w:val="003A7C8C"/>
    <w:rsid w:val="003B0754"/>
    <w:rsid w:val="003C1F93"/>
    <w:rsid w:val="00401DD7"/>
    <w:rsid w:val="00441F58"/>
    <w:rsid w:val="004C6D8A"/>
    <w:rsid w:val="004F241B"/>
    <w:rsid w:val="0052384D"/>
    <w:rsid w:val="00524FA1"/>
    <w:rsid w:val="00531562"/>
    <w:rsid w:val="00533425"/>
    <w:rsid w:val="00547588"/>
    <w:rsid w:val="005A2FD7"/>
    <w:rsid w:val="005A5CF2"/>
    <w:rsid w:val="005C6676"/>
    <w:rsid w:val="005E1F0A"/>
    <w:rsid w:val="005E1F53"/>
    <w:rsid w:val="005F085D"/>
    <w:rsid w:val="006008D8"/>
    <w:rsid w:val="0061331D"/>
    <w:rsid w:val="0062143C"/>
    <w:rsid w:val="006401CF"/>
    <w:rsid w:val="00685542"/>
    <w:rsid w:val="006B45CC"/>
    <w:rsid w:val="006C17DF"/>
    <w:rsid w:val="006D4D61"/>
    <w:rsid w:val="007318F0"/>
    <w:rsid w:val="007469C8"/>
    <w:rsid w:val="00765C4D"/>
    <w:rsid w:val="00766F77"/>
    <w:rsid w:val="007D77E7"/>
    <w:rsid w:val="00800D3A"/>
    <w:rsid w:val="00820B0E"/>
    <w:rsid w:val="00823EAA"/>
    <w:rsid w:val="00875A21"/>
    <w:rsid w:val="00881782"/>
    <w:rsid w:val="008901DE"/>
    <w:rsid w:val="008940AE"/>
    <w:rsid w:val="008B315A"/>
    <w:rsid w:val="008F3E07"/>
    <w:rsid w:val="0093177C"/>
    <w:rsid w:val="00932FC5"/>
    <w:rsid w:val="00935162"/>
    <w:rsid w:val="00951D81"/>
    <w:rsid w:val="00952822"/>
    <w:rsid w:val="00985A44"/>
    <w:rsid w:val="009B0A6B"/>
    <w:rsid w:val="009B5303"/>
    <w:rsid w:val="00A35294"/>
    <w:rsid w:val="00A57686"/>
    <w:rsid w:val="00A85296"/>
    <w:rsid w:val="00AE5EFD"/>
    <w:rsid w:val="00B013E0"/>
    <w:rsid w:val="00BA0644"/>
    <w:rsid w:val="00BB0DD0"/>
    <w:rsid w:val="00C01B4A"/>
    <w:rsid w:val="00C256A0"/>
    <w:rsid w:val="00C46D7E"/>
    <w:rsid w:val="00C66241"/>
    <w:rsid w:val="00C711D0"/>
    <w:rsid w:val="00C95D4A"/>
    <w:rsid w:val="00CA409F"/>
    <w:rsid w:val="00CB3606"/>
    <w:rsid w:val="00CE38B4"/>
    <w:rsid w:val="00D209EB"/>
    <w:rsid w:val="00D24345"/>
    <w:rsid w:val="00D5050D"/>
    <w:rsid w:val="00D96439"/>
    <w:rsid w:val="00DB1C61"/>
    <w:rsid w:val="00DB647F"/>
    <w:rsid w:val="00DC6B09"/>
    <w:rsid w:val="00DD2C02"/>
    <w:rsid w:val="00DD46D1"/>
    <w:rsid w:val="00DE5B5E"/>
    <w:rsid w:val="00DE7348"/>
    <w:rsid w:val="00E176E9"/>
    <w:rsid w:val="00E17F36"/>
    <w:rsid w:val="00E233F1"/>
    <w:rsid w:val="00EB2DF5"/>
    <w:rsid w:val="00EC20B7"/>
    <w:rsid w:val="00ED38FE"/>
    <w:rsid w:val="00EF7E80"/>
    <w:rsid w:val="00F14C79"/>
    <w:rsid w:val="00F30CDF"/>
    <w:rsid w:val="00F37254"/>
    <w:rsid w:val="00F42376"/>
    <w:rsid w:val="00F42BA4"/>
    <w:rsid w:val="00F51E16"/>
    <w:rsid w:val="00F629F3"/>
    <w:rsid w:val="00F7527A"/>
    <w:rsid w:val="00F85EF2"/>
    <w:rsid w:val="00F91909"/>
    <w:rsid w:val="00FB095C"/>
    <w:rsid w:val="00FB184D"/>
    <w:rsid w:val="00FD0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7078B53B"/>
  <w15:docId w15:val="{E9A7B50C-C93A-46AE-902D-2CEB3E41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686"/>
    <w:pPr>
      <w:spacing w:after="0" w:line="240" w:lineRule="auto"/>
    </w:pPr>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6D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D46D1"/>
    <w:rPr>
      <w:rFonts w:ascii="Tahoma" w:hAnsi="Tahoma" w:cs="Tahoma"/>
      <w:sz w:val="16"/>
      <w:szCs w:val="16"/>
    </w:rPr>
  </w:style>
  <w:style w:type="paragraph" w:styleId="ListParagraph">
    <w:name w:val="List Paragraph"/>
    <w:basedOn w:val="Normal"/>
    <w:uiPriority w:val="34"/>
    <w:qFormat/>
    <w:rsid w:val="006C17DF"/>
    <w:pPr>
      <w:spacing w:after="200" w:line="276" w:lineRule="auto"/>
      <w:ind w:left="720"/>
      <w:contextualSpacing/>
    </w:pPr>
    <w:rPr>
      <w:rFonts w:asciiTheme="minorHAnsi" w:eastAsiaTheme="minorHAnsi" w:hAnsiTheme="minorHAnsi" w:cstheme="minorBidi"/>
    </w:rPr>
  </w:style>
  <w:style w:type="paragraph" w:styleId="NoSpacing">
    <w:name w:val="No Spacing"/>
    <w:uiPriority w:val="1"/>
    <w:qFormat/>
    <w:rsid w:val="00765C4D"/>
    <w:pPr>
      <w:spacing w:after="0" w:line="240" w:lineRule="auto"/>
    </w:pPr>
  </w:style>
  <w:style w:type="table" w:styleId="TableGrid">
    <w:name w:val="Table Grid"/>
    <w:basedOn w:val="TableNormal"/>
    <w:uiPriority w:val="59"/>
    <w:rsid w:val="00765C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72AB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72AB3"/>
  </w:style>
  <w:style w:type="paragraph" w:styleId="Footer">
    <w:name w:val="footer"/>
    <w:basedOn w:val="Normal"/>
    <w:link w:val="FooterChar"/>
    <w:uiPriority w:val="99"/>
    <w:unhideWhenUsed/>
    <w:rsid w:val="00372AB3"/>
    <w:pPr>
      <w:tabs>
        <w:tab w:val="center" w:pos="4680"/>
        <w:tab w:val="right" w:pos="9360"/>
      </w:tabs>
    </w:pPr>
  </w:style>
  <w:style w:type="character" w:customStyle="1" w:styleId="FooterChar">
    <w:name w:val="Footer Char"/>
    <w:basedOn w:val="DefaultParagraphFont"/>
    <w:link w:val="Footer"/>
    <w:uiPriority w:val="99"/>
    <w:rsid w:val="00372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5679">
      <w:bodyDiv w:val="1"/>
      <w:marLeft w:val="0"/>
      <w:marRight w:val="0"/>
      <w:marTop w:val="0"/>
      <w:marBottom w:val="0"/>
      <w:divBdr>
        <w:top w:val="none" w:sz="0" w:space="0" w:color="auto"/>
        <w:left w:val="none" w:sz="0" w:space="0" w:color="auto"/>
        <w:bottom w:val="none" w:sz="0" w:space="0" w:color="auto"/>
        <w:right w:val="none" w:sz="0" w:space="0" w:color="auto"/>
      </w:divBdr>
    </w:div>
    <w:div w:id="228542688">
      <w:bodyDiv w:val="1"/>
      <w:marLeft w:val="0"/>
      <w:marRight w:val="0"/>
      <w:marTop w:val="0"/>
      <w:marBottom w:val="0"/>
      <w:divBdr>
        <w:top w:val="none" w:sz="0" w:space="0" w:color="auto"/>
        <w:left w:val="none" w:sz="0" w:space="0" w:color="auto"/>
        <w:bottom w:val="none" w:sz="0" w:space="0" w:color="auto"/>
        <w:right w:val="none" w:sz="0" w:space="0" w:color="auto"/>
      </w:divBdr>
    </w:div>
    <w:div w:id="238759552">
      <w:bodyDiv w:val="1"/>
      <w:marLeft w:val="0"/>
      <w:marRight w:val="0"/>
      <w:marTop w:val="0"/>
      <w:marBottom w:val="0"/>
      <w:divBdr>
        <w:top w:val="none" w:sz="0" w:space="0" w:color="auto"/>
        <w:left w:val="none" w:sz="0" w:space="0" w:color="auto"/>
        <w:bottom w:val="none" w:sz="0" w:space="0" w:color="auto"/>
        <w:right w:val="none" w:sz="0" w:space="0" w:color="auto"/>
      </w:divBdr>
    </w:div>
    <w:div w:id="368116841">
      <w:bodyDiv w:val="1"/>
      <w:marLeft w:val="0"/>
      <w:marRight w:val="0"/>
      <w:marTop w:val="0"/>
      <w:marBottom w:val="0"/>
      <w:divBdr>
        <w:top w:val="none" w:sz="0" w:space="0" w:color="auto"/>
        <w:left w:val="none" w:sz="0" w:space="0" w:color="auto"/>
        <w:bottom w:val="none" w:sz="0" w:space="0" w:color="auto"/>
        <w:right w:val="none" w:sz="0" w:space="0" w:color="auto"/>
      </w:divBdr>
      <w:divsChild>
        <w:div w:id="1548104544">
          <w:marLeft w:val="806"/>
          <w:marRight w:val="0"/>
          <w:marTop w:val="58"/>
          <w:marBottom w:val="0"/>
          <w:divBdr>
            <w:top w:val="none" w:sz="0" w:space="0" w:color="auto"/>
            <w:left w:val="none" w:sz="0" w:space="0" w:color="auto"/>
            <w:bottom w:val="none" w:sz="0" w:space="0" w:color="auto"/>
            <w:right w:val="none" w:sz="0" w:space="0" w:color="auto"/>
          </w:divBdr>
        </w:div>
        <w:div w:id="183324740">
          <w:marLeft w:val="806"/>
          <w:marRight w:val="0"/>
          <w:marTop w:val="58"/>
          <w:marBottom w:val="0"/>
          <w:divBdr>
            <w:top w:val="none" w:sz="0" w:space="0" w:color="auto"/>
            <w:left w:val="none" w:sz="0" w:space="0" w:color="auto"/>
            <w:bottom w:val="none" w:sz="0" w:space="0" w:color="auto"/>
            <w:right w:val="none" w:sz="0" w:space="0" w:color="auto"/>
          </w:divBdr>
        </w:div>
        <w:div w:id="1895774349">
          <w:marLeft w:val="2074"/>
          <w:marRight w:val="0"/>
          <w:marTop w:val="58"/>
          <w:marBottom w:val="0"/>
          <w:divBdr>
            <w:top w:val="none" w:sz="0" w:space="0" w:color="auto"/>
            <w:left w:val="none" w:sz="0" w:space="0" w:color="auto"/>
            <w:bottom w:val="none" w:sz="0" w:space="0" w:color="auto"/>
            <w:right w:val="none" w:sz="0" w:space="0" w:color="auto"/>
          </w:divBdr>
        </w:div>
        <w:div w:id="135493159">
          <w:marLeft w:val="2074"/>
          <w:marRight w:val="0"/>
          <w:marTop w:val="58"/>
          <w:marBottom w:val="0"/>
          <w:divBdr>
            <w:top w:val="none" w:sz="0" w:space="0" w:color="auto"/>
            <w:left w:val="none" w:sz="0" w:space="0" w:color="auto"/>
            <w:bottom w:val="none" w:sz="0" w:space="0" w:color="auto"/>
            <w:right w:val="none" w:sz="0" w:space="0" w:color="auto"/>
          </w:divBdr>
        </w:div>
        <w:div w:id="1824278130">
          <w:marLeft w:val="2074"/>
          <w:marRight w:val="0"/>
          <w:marTop w:val="58"/>
          <w:marBottom w:val="0"/>
          <w:divBdr>
            <w:top w:val="none" w:sz="0" w:space="0" w:color="auto"/>
            <w:left w:val="none" w:sz="0" w:space="0" w:color="auto"/>
            <w:bottom w:val="none" w:sz="0" w:space="0" w:color="auto"/>
            <w:right w:val="none" w:sz="0" w:space="0" w:color="auto"/>
          </w:divBdr>
        </w:div>
        <w:div w:id="789976232">
          <w:marLeft w:val="806"/>
          <w:marRight w:val="0"/>
          <w:marTop w:val="58"/>
          <w:marBottom w:val="0"/>
          <w:divBdr>
            <w:top w:val="none" w:sz="0" w:space="0" w:color="auto"/>
            <w:left w:val="none" w:sz="0" w:space="0" w:color="auto"/>
            <w:bottom w:val="none" w:sz="0" w:space="0" w:color="auto"/>
            <w:right w:val="none" w:sz="0" w:space="0" w:color="auto"/>
          </w:divBdr>
        </w:div>
        <w:div w:id="238369952">
          <w:marLeft w:val="806"/>
          <w:marRight w:val="0"/>
          <w:marTop w:val="58"/>
          <w:marBottom w:val="0"/>
          <w:divBdr>
            <w:top w:val="none" w:sz="0" w:space="0" w:color="auto"/>
            <w:left w:val="none" w:sz="0" w:space="0" w:color="auto"/>
            <w:bottom w:val="none" w:sz="0" w:space="0" w:color="auto"/>
            <w:right w:val="none" w:sz="0" w:space="0" w:color="auto"/>
          </w:divBdr>
        </w:div>
        <w:div w:id="1622104862">
          <w:marLeft w:val="806"/>
          <w:marRight w:val="0"/>
          <w:marTop w:val="58"/>
          <w:marBottom w:val="0"/>
          <w:divBdr>
            <w:top w:val="none" w:sz="0" w:space="0" w:color="auto"/>
            <w:left w:val="none" w:sz="0" w:space="0" w:color="auto"/>
            <w:bottom w:val="none" w:sz="0" w:space="0" w:color="auto"/>
            <w:right w:val="none" w:sz="0" w:space="0" w:color="auto"/>
          </w:divBdr>
        </w:div>
        <w:div w:id="1077216567">
          <w:marLeft w:val="806"/>
          <w:marRight w:val="0"/>
          <w:marTop w:val="58"/>
          <w:marBottom w:val="0"/>
          <w:divBdr>
            <w:top w:val="none" w:sz="0" w:space="0" w:color="auto"/>
            <w:left w:val="none" w:sz="0" w:space="0" w:color="auto"/>
            <w:bottom w:val="none" w:sz="0" w:space="0" w:color="auto"/>
            <w:right w:val="none" w:sz="0" w:space="0" w:color="auto"/>
          </w:divBdr>
        </w:div>
      </w:divsChild>
    </w:div>
    <w:div w:id="580792766">
      <w:bodyDiv w:val="1"/>
      <w:marLeft w:val="0"/>
      <w:marRight w:val="0"/>
      <w:marTop w:val="0"/>
      <w:marBottom w:val="0"/>
      <w:divBdr>
        <w:top w:val="none" w:sz="0" w:space="0" w:color="auto"/>
        <w:left w:val="none" w:sz="0" w:space="0" w:color="auto"/>
        <w:bottom w:val="none" w:sz="0" w:space="0" w:color="auto"/>
        <w:right w:val="none" w:sz="0" w:space="0" w:color="auto"/>
      </w:divBdr>
    </w:div>
    <w:div w:id="664237318">
      <w:bodyDiv w:val="1"/>
      <w:marLeft w:val="0"/>
      <w:marRight w:val="0"/>
      <w:marTop w:val="0"/>
      <w:marBottom w:val="0"/>
      <w:divBdr>
        <w:top w:val="none" w:sz="0" w:space="0" w:color="auto"/>
        <w:left w:val="none" w:sz="0" w:space="0" w:color="auto"/>
        <w:bottom w:val="none" w:sz="0" w:space="0" w:color="auto"/>
        <w:right w:val="none" w:sz="0" w:space="0" w:color="auto"/>
      </w:divBdr>
    </w:div>
    <w:div w:id="748384926">
      <w:bodyDiv w:val="1"/>
      <w:marLeft w:val="0"/>
      <w:marRight w:val="0"/>
      <w:marTop w:val="0"/>
      <w:marBottom w:val="0"/>
      <w:divBdr>
        <w:top w:val="none" w:sz="0" w:space="0" w:color="auto"/>
        <w:left w:val="none" w:sz="0" w:space="0" w:color="auto"/>
        <w:bottom w:val="none" w:sz="0" w:space="0" w:color="auto"/>
        <w:right w:val="none" w:sz="0" w:space="0" w:color="auto"/>
      </w:divBdr>
    </w:div>
    <w:div w:id="963805152">
      <w:bodyDiv w:val="1"/>
      <w:marLeft w:val="0"/>
      <w:marRight w:val="0"/>
      <w:marTop w:val="0"/>
      <w:marBottom w:val="0"/>
      <w:divBdr>
        <w:top w:val="none" w:sz="0" w:space="0" w:color="auto"/>
        <w:left w:val="none" w:sz="0" w:space="0" w:color="auto"/>
        <w:bottom w:val="none" w:sz="0" w:space="0" w:color="auto"/>
        <w:right w:val="none" w:sz="0" w:space="0" w:color="auto"/>
      </w:divBdr>
    </w:div>
    <w:div w:id="189465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A8CC2.0655529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F833A-026D-4409-8A66-E78B693E0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KePRO</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dgeringer</dc:creator>
  <cp:lastModifiedBy>Rachael Galante</cp:lastModifiedBy>
  <cp:revision>4</cp:revision>
  <cp:lastPrinted>2021-08-04T17:25:00Z</cp:lastPrinted>
  <dcterms:created xsi:type="dcterms:W3CDTF">2012-09-28T22:06:00Z</dcterms:created>
  <dcterms:modified xsi:type="dcterms:W3CDTF">2024-05-21T17:13:00Z</dcterms:modified>
</cp:coreProperties>
</file>