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A965" w14:textId="77777777" w:rsidR="009B7631" w:rsidRPr="009B7631" w:rsidRDefault="009B7631" w:rsidP="009B7631">
      <w:pPr>
        <w:jc w:val="center"/>
        <w:rPr>
          <w:b/>
          <w:sz w:val="28"/>
          <w:szCs w:val="28"/>
        </w:rPr>
      </w:pPr>
    </w:p>
    <w:p w14:paraId="1B4C685A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14:paraId="5D4C044F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84E2CB5" w14:textId="77777777" w:rsidR="005936A1" w:rsidRPr="005936A1" w:rsidRDefault="005936A1" w:rsidP="005936A1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1820D5">
        <w:rPr>
          <w:rFonts w:asciiTheme="majorHAnsi" w:hAnsiTheme="majorHAnsi"/>
          <w:b/>
          <w:sz w:val="28"/>
          <w:szCs w:val="28"/>
        </w:rPr>
        <w:t>Computed Tomography (CT)</w:t>
      </w:r>
      <w:r w:rsidR="007775E5" w:rsidRPr="007775E5">
        <w:rPr>
          <w:rFonts w:asciiTheme="majorHAnsi" w:hAnsiTheme="majorHAnsi"/>
          <w:b/>
          <w:sz w:val="28"/>
          <w:szCs w:val="28"/>
        </w:rPr>
        <w:t xml:space="preserve"> Extremity</w:t>
      </w:r>
      <w:r w:rsidRPr="005936A1">
        <w:rPr>
          <w:rFonts w:asciiTheme="majorHAnsi" w:hAnsiTheme="majorHAnsi"/>
          <w:b/>
          <w:sz w:val="28"/>
          <w:szCs w:val="28"/>
        </w:rPr>
        <w:t xml:space="preserve">  </w:t>
      </w:r>
    </w:p>
    <w:p w14:paraId="7A15E5B4" w14:textId="77777777" w:rsidR="005936A1" w:rsidRDefault="005936A1" w:rsidP="005936A1"/>
    <w:p w14:paraId="351A354F" w14:textId="77777777" w:rsidR="005936A1" w:rsidRP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  </w:t>
      </w:r>
    </w:p>
    <w:p w14:paraId="497BE88C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  <w:r>
        <w:t xml:space="preserve"> </w:t>
      </w:r>
      <w:r w:rsidRPr="007775E5">
        <w:rPr>
          <w:rFonts w:asciiTheme="majorHAnsi" w:hAnsiTheme="majorHAnsi"/>
          <w:sz w:val="24"/>
          <w:szCs w:val="24"/>
        </w:rPr>
        <w:t xml:space="preserve">  If suspected fracture, indicate </w:t>
      </w:r>
      <w:r w:rsidRPr="007775E5">
        <w:rPr>
          <w:rFonts w:asciiTheme="majorHAnsi" w:hAnsiTheme="majorHAnsi"/>
          <w:b/>
          <w:sz w:val="24"/>
          <w:szCs w:val="24"/>
        </w:rPr>
        <w:t>AT LEAST</w:t>
      </w:r>
      <w:r w:rsidRPr="007775E5">
        <w:rPr>
          <w:rFonts w:asciiTheme="majorHAnsi" w:hAnsiTheme="majorHAnsi"/>
          <w:sz w:val="24"/>
          <w:szCs w:val="24"/>
        </w:rPr>
        <w:t xml:space="preserve"> </w:t>
      </w:r>
      <w:r w:rsidRPr="007775E5">
        <w:rPr>
          <w:rFonts w:asciiTheme="majorHAnsi" w:hAnsiTheme="majorHAnsi"/>
          <w:b/>
          <w:sz w:val="24"/>
          <w:szCs w:val="24"/>
        </w:rPr>
        <w:t>ONE</w:t>
      </w:r>
      <w:r w:rsidRPr="007775E5">
        <w:rPr>
          <w:rFonts w:asciiTheme="majorHAnsi" w:hAnsiTheme="majorHAnsi"/>
          <w:sz w:val="24"/>
          <w:szCs w:val="24"/>
        </w:rPr>
        <w:t xml:space="preserve"> of the following: </w:t>
      </w:r>
    </w:p>
    <w:p w14:paraId="31951C53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 </w:t>
      </w:r>
    </w:p>
    <w:p w14:paraId="406C7159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Intra−articular/long bone </w:t>
      </w:r>
      <w:r w:rsidRPr="007775E5">
        <w:rPr>
          <w:rFonts w:asciiTheme="majorHAnsi" w:hAnsiTheme="majorHAnsi"/>
          <w:b/>
          <w:sz w:val="24"/>
          <w:szCs w:val="24"/>
        </w:rPr>
        <w:t>WITH</w:t>
      </w:r>
      <w:r w:rsidRPr="007775E5">
        <w:rPr>
          <w:rFonts w:asciiTheme="majorHAnsi" w:hAnsiTheme="majorHAnsi"/>
          <w:sz w:val="24"/>
          <w:szCs w:val="24"/>
        </w:rPr>
        <w:t xml:space="preserve"> </w:t>
      </w:r>
      <w:r w:rsidRPr="007775E5">
        <w:rPr>
          <w:rFonts w:asciiTheme="majorHAnsi" w:hAnsiTheme="majorHAnsi"/>
          <w:b/>
          <w:sz w:val="24"/>
          <w:szCs w:val="24"/>
        </w:rPr>
        <w:t>ALL</w:t>
      </w:r>
      <w:r w:rsidRPr="007775E5">
        <w:rPr>
          <w:rFonts w:asciiTheme="majorHAnsi" w:hAnsiTheme="majorHAnsi"/>
          <w:sz w:val="24"/>
          <w:szCs w:val="24"/>
        </w:rPr>
        <w:t xml:space="preserve"> of the following: </w:t>
      </w:r>
    </w:p>
    <w:p w14:paraId="1B452AF7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</w:p>
    <w:p w14:paraId="478E1215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Pain at site;    </w:t>
      </w:r>
    </w:p>
    <w:p w14:paraId="30588CFE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Pain with passive ROM;    </w:t>
      </w:r>
    </w:p>
    <w:p w14:paraId="5025AC30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X−ray nondiagnostic for fracture at initial evaluation;   </w:t>
      </w:r>
    </w:p>
    <w:p w14:paraId="504B84F4" w14:textId="77777777" w:rsidR="007775E5" w:rsidRPr="007775E5" w:rsidRDefault="007775E5" w:rsidP="007775E5">
      <w:pPr>
        <w:ind w:left="2160" w:hanging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Pain unimproved after immobilization ≥ 2 wks </w:t>
      </w:r>
      <w:r w:rsidRPr="007775E5">
        <w:rPr>
          <w:rFonts w:asciiTheme="majorHAnsi" w:hAnsiTheme="majorHAnsi"/>
          <w:b/>
          <w:sz w:val="24"/>
          <w:szCs w:val="24"/>
        </w:rPr>
        <w:t xml:space="preserve">WITH </w:t>
      </w:r>
      <w:r w:rsidRPr="007775E5">
        <w:rPr>
          <w:rFonts w:asciiTheme="majorHAnsi" w:hAnsiTheme="majorHAnsi"/>
          <w:sz w:val="24"/>
          <w:szCs w:val="24"/>
        </w:rPr>
        <w:t xml:space="preserve">repeat x−ray nondiagnostic for fracture </w:t>
      </w:r>
      <w:r w:rsidRPr="007775E5">
        <w:rPr>
          <w:rFonts w:asciiTheme="majorHAnsi" w:hAnsiTheme="majorHAnsi"/>
          <w:b/>
          <w:sz w:val="24"/>
          <w:szCs w:val="24"/>
        </w:rPr>
        <w:t xml:space="preserve">AND </w:t>
      </w:r>
      <w:r w:rsidRPr="007775E5">
        <w:rPr>
          <w:rFonts w:asciiTheme="majorHAnsi" w:hAnsiTheme="majorHAnsi"/>
          <w:sz w:val="24"/>
          <w:szCs w:val="24"/>
        </w:rPr>
        <w:t xml:space="preserve">bone scan nondiagnostic for fracture  </w:t>
      </w:r>
    </w:p>
    <w:p w14:paraId="7C386478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</w:t>
      </w:r>
    </w:p>
    <w:p w14:paraId="1A735C03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Nondisplaced femoral neck fracture </w:t>
      </w:r>
      <w:r w:rsidRPr="007775E5">
        <w:rPr>
          <w:rFonts w:asciiTheme="majorHAnsi" w:hAnsiTheme="majorHAnsi"/>
          <w:b/>
          <w:sz w:val="24"/>
          <w:szCs w:val="24"/>
        </w:rPr>
        <w:t>WITH</w:t>
      </w:r>
      <w:r w:rsidRPr="007775E5">
        <w:rPr>
          <w:rFonts w:asciiTheme="majorHAnsi" w:hAnsiTheme="majorHAnsi"/>
          <w:sz w:val="24"/>
          <w:szCs w:val="24"/>
        </w:rPr>
        <w:t xml:space="preserve"> </w:t>
      </w:r>
      <w:r w:rsidRPr="007775E5">
        <w:rPr>
          <w:rFonts w:asciiTheme="majorHAnsi" w:hAnsiTheme="majorHAnsi"/>
          <w:b/>
          <w:sz w:val="24"/>
          <w:szCs w:val="24"/>
        </w:rPr>
        <w:t>ALL</w:t>
      </w:r>
      <w:r w:rsidRPr="007775E5">
        <w:rPr>
          <w:rFonts w:asciiTheme="majorHAnsi" w:hAnsiTheme="majorHAnsi"/>
          <w:sz w:val="24"/>
          <w:szCs w:val="24"/>
        </w:rPr>
        <w:t xml:space="preserve"> of the following: </w:t>
      </w:r>
    </w:p>
    <w:p w14:paraId="569DA1DA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 </w:t>
      </w:r>
    </w:p>
    <w:p w14:paraId="7856FBF6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Hip pain;    </w:t>
      </w:r>
    </w:p>
    <w:p w14:paraId="3C0D0F6B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Hip pain increased by weight bearing/passive ROM;    </w:t>
      </w:r>
    </w:p>
    <w:p w14:paraId="5C1549DF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Hip x−ray nondiagnostic for fracture;</w:t>
      </w:r>
    </w:p>
    <w:p w14:paraId="37BFCD39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 </w:t>
      </w:r>
    </w:p>
    <w:p w14:paraId="5430DC0C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</w:t>
      </w:r>
      <w:r w:rsidRPr="007775E5">
        <w:rPr>
          <w:rFonts w:asciiTheme="majorHAnsi" w:hAnsiTheme="majorHAnsi"/>
          <w:b/>
          <w:sz w:val="24"/>
          <w:szCs w:val="24"/>
        </w:rPr>
        <w:t xml:space="preserve">OR </w:t>
      </w:r>
      <w:r w:rsidRPr="007775E5">
        <w:rPr>
          <w:rFonts w:asciiTheme="majorHAnsi" w:hAnsiTheme="majorHAnsi"/>
          <w:sz w:val="24"/>
          <w:szCs w:val="24"/>
        </w:rPr>
        <w:t xml:space="preserve">Scaphoid fracture </w:t>
      </w:r>
      <w:r w:rsidRPr="007775E5">
        <w:rPr>
          <w:rFonts w:asciiTheme="majorHAnsi" w:hAnsiTheme="majorHAnsi"/>
          <w:b/>
          <w:sz w:val="24"/>
          <w:szCs w:val="24"/>
        </w:rPr>
        <w:t>WITH</w:t>
      </w:r>
      <w:r w:rsidRPr="007775E5">
        <w:rPr>
          <w:rFonts w:asciiTheme="majorHAnsi" w:hAnsiTheme="majorHAnsi"/>
          <w:sz w:val="24"/>
          <w:szCs w:val="24"/>
        </w:rPr>
        <w:t xml:space="preserve"> </w:t>
      </w:r>
      <w:r w:rsidRPr="007775E5">
        <w:rPr>
          <w:rFonts w:asciiTheme="majorHAnsi" w:hAnsiTheme="majorHAnsi"/>
          <w:b/>
          <w:sz w:val="24"/>
          <w:szCs w:val="24"/>
        </w:rPr>
        <w:t>ALL</w:t>
      </w:r>
      <w:r w:rsidRPr="007775E5">
        <w:rPr>
          <w:rFonts w:asciiTheme="majorHAnsi" w:hAnsiTheme="majorHAnsi"/>
          <w:sz w:val="24"/>
          <w:szCs w:val="24"/>
        </w:rPr>
        <w:t xml:space="preserve"> of the following: </w:t>
      </w:r>
    </w:p>
    <w:p w14:paraId="7176981D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 </w:t>
      </w:r>
    </w:p>
    <w:p w14:paraId="6DB695FB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Pain at scaphoid;    </w:t>
      </w:r>
    </w:p>
    <w:p w14:paraId="10A4AB5B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Pain with passive ROM/palpation of scaphoid;    </w:t>
      </w:r>
    </w:p>
    <w:p w14:paraId="184E8E90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X−ray nondiagnostic for fracture at initial evaluation;    </w:t>
      </w:r>
    </w:p>
    <w:p w14:paraId="18BFEF40" w14:textId="77777777" w:rsidR="007775E5" w:rsidRPr="007775E5" w:rsidRDefault="007775E5" w:rsidP="007775E5">
      <w:pPr>
        <w:ind w:left="2160" w:hanging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Pain unimproved after immobilization ≥ 2 wks </w:t>
      </w:r>
      <w:r w:rsidRPr="007775E5">
        <w:rPr>
          <w:rFonts w:asciiTheme="majorHAnsi" w:hAnsiTheme="majorHAnsi"/>
          <w:b/>
          <w:sz w:val="24"/>
          <w:szCs w:val="24"/>
        </w:rPr>
        <w:t xml:space="preserve">WITH </w:t>
      </w:r>
      <w:r w:rsidRPr="007775E5">
        <w:rPr>
          <w:rFonts w:asciiTheme="majorHAnsi" w:hAnsiTheme="majorHAnsi"/>
          <w:sz w:val="24"/>
          <w:szCs w:val="24"/>
        </w:rPr>
        <w:t xml:space="preserve">repeat x−ray nondiagnostic for fracture </w:t>
      </w:r>
      <w:r w:rsidRPr="007775E5">
        <w:rPr>
          <w:rFonts w:asciiTheme="majorHAnsi" w:hAnsiTheme="majorHAnsi"/>
          <w:b/>
          <w:sz w:val="24"/>
          <w:szCs w:val="24"/>
        </w:rPr>
        <w:t xml:space="preserve">AND </w:t>
      </w:r>
      <w:r w:rsidRPr="007775E5">
        <w:rPr>
          <w:rFonts w:asciiTheme="majorHAnsi" w:hAnsiTheme="majorHAnsi"/>
          <w:sz w:val="24"/>
          <w:szCs w:val="24"/>
        </w:rPr>
        <w:t xml:space="preserve">bone scan/MRI nondiagnostic for fracture </w:t>
      </w:r>
    </w:p>
    <w:p w14:paraId="164A21ED" w14:textId="77777777" w:rsidR="007775E5" w:rsidRPr="007775E5" w:rsidRDefault="007775E5" w:rsidP="007775E5">
      <w:pPr>
        <w:ind w:left="2160" w:hanging="720"/>
        <w:rPr>
          <w:rFonts w:asciiTheme="majorHAnsi" w:hAnsiTheme="majorHAnsi"/>
          <w:sz w:val="24"/>
          <w:szCs w:val="24"/>
        </w:rPr>
      </w:pPr>
    </w:p>
    <w:p w14:paraId="35043300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</w:t>
      </w:r>
    </w:p>
    <w:p w14:paraId="7D255FC9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Indicate preoperative evaluation of osteomyelitis </w:t>
      </w:r>
    </w:p>
    <w:p w14:paraId="1DD8AB97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</w:p>
    <w:p w14:paraId="1C3B8637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</w:t>
      </w:r>
    </w:p>
    <w:p w14:paraId="3298B4F6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If suspected fracture nonunion, indicate </w:t>
      </w:r>
      <w:r w:rsidRPr="007775E5">
        <w:rPr>
          <w:rFonts w:asciiTheme="majorHAnsi" w:hAnsiTheme="majorHAnsi"/>
          <w:b/>
          <w:sz w:val="24"/>
          <w:szCs w:val="24"/>
        </w:rPr>
        <w:t>AT LEAST</w:t>
      </w:r>
      <w:r w:rsidRPr="007775E5">
        <w:rPr>
          <w:rFonts w:asciiTheme="majorHAnsi" w:hAnsiTheme="majorHAnsi"/>
          <w:sz w:val="24"/>
          <w:szCs w:val="24"/>
        </w:rPr>
        <w:t xml:space="preserve"> </w:t>
      </w:r>
      <w:r w:rsidRPr="007775E5">
        <w:rPr>
          <w:rFonts w:asciiTheme="majorHAnsi" w:hAnsiTheme="majorHAnsi"/>
          <w:b/>
          <w:sz w:val="24"/>
          <w:szCs w:val="24"/>
        </w:rPr>
        <w:t>ONE</w:t>
      </w:r>
      <w:r w:rsidRPr="007775E5">
        <w:rPr>
          <w:rFonts w:asciiTheme="majorHAnsi" w:hAnsiTheme="majorHAnsi"/>
          <w:sz w:val="24"/>
          <w:szCs w:val="24"/>
        </w:rPr>
        <w:t xml:space="preserve"> of the following: </w:t>
      </w:r>
    </w:p>
    <w:p w14:paraId="27631810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 </w:t>
      </w:r>
    </w:p>
    <w:p w14:paraId="1F9ED75C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Nondisplaced fracture</w:t>
      </w:r>
      <w:r w:rsidRPr="007775E5">
        <w:rPr>
          <w:rFonts w:asciiTheme="majorHAnsi" w:hAnsiTheme="majorHAnsi"/>
          <w:b/>
          <w:sz w:val="24"/>
          <w:szCs w:val="24"/>
        </w:rPr>
        <w:t xml:space="preserve"> WITH</w:t>
      </w:r>
      <w:r w:rsidRPr="007775E5">
        <w:rPr>
          <w:rFonts w:asciiTheme="majorHAnsi" w:hAnsiTheme="majorHAnsi"/>
          <w:sz w:val="24"/>
          <w:szCs w:val="24"/>
        </w:rPr>
        <w:t xml:space="preserve"> </w:t>
      </w:r>
      <w:r w:rsidRPr="007775E5">
        <w:rPr>
          <w:rFonts w:asciiTheme="majorHAnsi" w:hAnsiTheme="majorHAnsi"/>
          <w:b/>
          <w:sz w:val="24"/>
          <w:szCs w:val="24"/>
        </w:rPr>
        <w:t>ALL</w:t>
      </w:r>
      <w:r w:rsidRPr="007775E5">
        <w:rPr>
          <w:rFonts w:asciiTheme="majorHAnsi" w:hAnsiTheme="majorHAnsi"/>
          <w:sz w:val="24"/>
          <w:szCs w:val="24"/>
        </w:rPr>
        <w:t xml:space="preserve"> of the following: </w:t>
      </w:r>
    </w:p>
    <w:p w14:paraId="2BB8AB15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 </w:t>
      </w:r>
    </w:p>
    <w:p w14:paraId="6688031E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Symptoms at site </w:t>
      </w:r>
      <w:r w:rsidRPr="007775E5">
        <w:rPr>
          <w:rFonts w:asciiTheme="majorHAnsi" w:hAnsiTheme="majorHAnsi"/>
          <w:b/>
          <w:sz w:val="24"/>
          <w:szCs w:val="24"/>
        </w:rPr>
        <w:t>WITH</w:t>
      </w:r>
      <w:r w:rsidRPr="007775E5">
        <w:rPr>
          <w:rFonts w:asciiTheme="majorHAnsi" w:hAnsiTheme="majorHAnsi"/>
          <w:sz w:val="24"/>
          <w:szCs w:val="24"/>
        </w:rPr>
        <w:t xml:space="preserve"> pain by Hx </w:t>
      </w:r>
      <w:r w:rsidRPr="007775E5">
        <w:rPr>
          <w:rFonts w:asciiTheme="majorHAnsi" w:hAnsiTheme="majorHAnsi"/>
          <w:b/>
          <w:sz w:val="24"/>
          <w:szCs w:val="24"/>
        </w:rPr>
        <w:t>OR</w:t>
      </w:r>
      <w:r w:rsidRPr="007775E5">
        <w:rPr>
          <w:rFonts w:asciiTheme="majorHAnsi" w:hAnsiTheme="majorHAnsi"/>
          <w:sz w:val="24"/>
          <w:szCs w:val="24"/>
        </w:rPr>
        <w:t xml:space="preserve"> sensation of motion; </w:t>
      </w:r>
    </w:p>
    <w:p w14:paraId="0AEC8279" w14:textId="77777777" w:rsidR="007775E5" w:rsidRPr="007775E5" w:rsidRDefault="007775E5" w:rsidP="007775E5">
      <w:pPr>
        <w:ind w:left="2160" w:hanging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Findings at site </w:t>
      </w:r>
      <w:r w:rsidRPr="007775E5">
        <w:rPr>
          <w:rFonts w:asciiTheme="majorHAnsi" w:hAnsiTheme="majorHAnsi"/>
          <w:b/>
          <w:sz w:val="24"/>
          <w:szCs w:val="24"/>
        </w:rPr>
        <w:t>WITH AT LEAST</w:t>
      </w:r>
      <w:r w:rsidRPr="007775E5">
        <w:rPr>
          <w:rFonts w:asciiTheme="majorHAnsi" w:hAnsiTheme="majorHAnsi"/>
          <w:sz w:val="24"/>
          <w:szCs w:val="24"/>
        </w:rPr>
        <w:t xml:space="preserve"> </w:t>
      </w:r>
      <w:r w:rsidRPr="007775E5">
        <w:rPr>
          <w:rFonts w:asciiTheme="majorHAnsi" w:hAnsiTheme="majorHAnsi"/>
          <w:b/>
          <w:sz w:val="24"/>
          <w:szCs w:val="24"/>
        </w:rPr>
        <w:t>ONE</w:t>
      </w:r>
      <w:r w:rsidRPr="007775E5">
        <w:rPr>
          <w:rFonts w:asciiTheme="majorHAnsi" w:hAnsiTheme="majorHAnsi"/>
          <w:sz w:val="24"/>
          <w:szCs w:val="24"/>
        </w:rPr>
        <w:t xml:space="preserve"> of the following: tenderness; deformity; swelling OR motion;    </w:t>
      </w:r>
    </w:p>
    <w:p w14:paraId="2E561700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X−ray nondiagnostic for nonunion    </w:t>
      </w:r>
    </w:p>
    <w:p w14:paraId="37BD39EF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</w:t>
      </w:r>
      <w:r w:rsidRPr="007775E5">
        <w:rPr>
          <w:rFonts w:asciiTheme="majorHAnsi" w:hAnsiTheme="majorHAnsi"/>
          <w:b/>
          <w:sz w:val="24"/>
          <w:szCs w:val="24"/>
        </w:rPr>
        <w:t>AND</w:t>
      </w:r>
      <w:r w:rsidRPr="007775E5">
        <w:rPr>
          <w:rFonts w:asciiTheme="majorHAnsi" w:hAnsiTheme="majorHAnsi"/>
          <w:sz w:val="24"/>
          <w:szCs w:val="24"/>
        </w:rPr>
        <w:t xml:space="preserve"> Continued symptoms after immobilization ≥ 12 wks  </w:t>
      </w:r>
    </w:p>
    <w:p w14:paraId="716464FB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lastRenderedPageBreak/>
        <w:t xml:space="preserve">  </w:t>
      </w:r>
    </w:p>
    <w:p w14:paraId="3382E540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Displaced fracture </w:t>
      </w:r>
      <w:r w:rsidRPr="007775E5">
        <w:rPr>
          <w:rFonts w:asciiTheme="majorHAnsi" w:hAnsiTheme="majorHAnsi"/>
          <w:b/>
          <w:sz w:val="24"/>
          <w:szCs w:val="24"/>
        </w:rPr>
        <w:t>WITH</w:t>
      </w:r>
      <w:r w:rsidRPr="007775E5">
        <w:rPr>
          <w:rFonts w:asciiTheme="majorHAnsi" w:hAnsiTheme="majorHAnsi"/>
          <w:sz w:val="24"/>
          <w:szCs w:val="24"/>
        </w:rPr>
        <w:t xml:space="preserve"> </w:t>
      </w:r>
      <w:r w:rsidRPr="007775E5">
        <w:rPr>
          <w:rFonts w:asciiTheme="majorHAnsi" w:hAnsiTheme="majorHAnsi"/>
          <w:b/>
          <w:sz w:val="24"/>
          <w:szCs w:val="24"/>
        </w:rPr>
        <w:t>ALL</w:t>
      </w:r>
      <w:r w:rsidRPr="007775E5">
        <w:rPr>
          <w:rFonts w:asciiTheme="majorHAnsi" w:hAnsiTheme="majorHAnsi"/>
          <w:sz w:val="24"/>
          <w:szCs w:val="24"/>
        </w:rPr>
        <w:t xml:space="preserve"> of the following:     </w:t>
      </w:r>
    </w:p>
    <w:p w14:paraId="3FA189AA" w14:textId="77777777" w:rsidR="007775E5" w:rsidRPr="007775E5" w:rsidRDefault="007775E5" w:rsidP="007775E5">
      <w:pPr>
        <w:ind w:left="720" w:firstLine="720"/>
        <w:rPr>
          <w:rFonts w:asciiTheme="majorHAnsi" w:hAnsiTheme="majorHAnsi"/>
          <w:b/>
          <w:sz w:val="24"/>
          <w:szCs w:val="24"/>
        </w:rPr>
      </w:pPr>
    </w:p>
    <w:p w14:paraId="332B0830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Symptoms at site </w:t>
      </w:r>
      <w:r w:rsidRPr="007775E5">
        <w:rPr>
          <w:rFonts w:asciiTheme="majorHAnsi" w:hAnsiTheme="majorHAnsi"/>
          <w:b/>
          <w:sz w:val="24"/>
          <w:szCs w:val="24"/>
        </w:rPr>
        <w:t>WITH p</w:t>
      </w:r>
      <w:r w:rsidRPr="007775E5">
        <w:rPr>
          <w:rFonts w:asciiTheme="majorHAnsi" w:hAnsiTheme="majorHAnsi"/>
          <w:sz w:val="24"/>
          <w:szCs w:val="24"/>
        </w:rPr>
        <w:t xml:space="preserve">ain by Hx OR sensation of motion;  </w:t>
      </w:r>
    </w:p>
    <w:p w14:paraId="14E5F394" w14:textId="77777777" w:rsidR="007775E5" w:rsidRPr="007775E5" w:rsidRDefault="007775E5" w:rsidP="007775E5">
      <w:pPr>
        <w:ind w:left="2160" w:hanging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Findings at site </w:t>
      </w:r>
      <w:r w:rsidRPr="007775E5">
        <w:rPr>
          <w:rFonts w:asciiTheme="majorHAnsi" w:hAnsiTheme="majorHAnsi"/>
          <w:b/>
          <w:sz w:val="24"/>
          <w:szCs w:val="24"/>
        </w:rPr>
        <w:t>WITH</w:t>
      </w:r>
      <w:r w:rsidRPr="007775E5">
        <w:rPr>
          <w:rFonts w:asciiTheme="majorHAnsi" w:hAnsiTheme="majorHAnsi"/>
          <w:sz w:val="24"/>
          <w:szCs w:val="24"/>
        </w:rPr>
        <w:t xml:space="preserve"> tenderness; deformity &gt; 10 degrees in any plane; swelling </w:t>
      </w:r>
      <w:r w:rsidRPr="007775E5">
        <w:rPr>
          <w:rFonts w:asciiTheme="majorHAnsi" w:hAnsiTheme="majorHAnsi"/>
          <w:b/>
          <w:sz w:val="24"/>
          <w:szCs w:val="24"/>
        </w:rPr>
        <w:t>OR</w:t>
      </w:r>
      <w:r w:rsidRPr="007775E5">
        <w:rPr>
          <w:rFonts w:asciiTheme="majorHAnsi" w:hAnsiTheme="majorHAnsi"/>
          <w:sz w:val="24"/>
          <w:szCs w:val="24"/>
        </w:rPr>
        <w:t xml:space="preserve"> motion;    </w:t>
      </w:r>
    </w:p>
    <w:p w14:paraId="54BE3BF2" w14:textId="77777777" w:rsidR="007775E5" w:rsidRPr="007775E5" w:rsidRDefault="007775E5" w:rsidP="007775E5">
      <w:pPr>
        <w:ind w:left="2160" w:hanging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X−ray </w:t>
      </w:r>
      <w:r w:rsidRPr="007775E5">
        <w:rPr>
          <w:rFonts w:asciiTheme="majorHAnsi" w:hAnsiTheme="majorHAnsi"/>
          <w:b/>
          <w:sz w:val="24"/>
          <w:szCs w:val="24"/>
        </w:rPr>
        <w:t>WITH BOTH n</w:t>
      </w:r>
      <w:r w:rsidRPr="007775E5">
        <w:rPr>
          <w:rFonts w:asciiTheme="majorHAnsi" w:hAnsiTheme="majorHAnsi"/>
          <w:sz w:val="24"/>
          <w:szCs w:val="24"/>
        </w:rPr>
        <w:t xml:space="preserve">ondiagnostic for nonunion </w:t>
      </w:r>
      <w:r w:rsidRPr="007775E5">
        <w:rPr>
          <w:rFonts w:asciiTheme="majorHAnsi" w:hAnsiTheme="majorHAnsi"/>
          <w:b/>
          <w:sz w:val="24"/>
          <w:szCs w:val="24"/>
        </w:rPr>
        <w:t>AND p</w:t>
      </w:r>
      <w:r w:rsidRPr="007775E5">
        <w:rPr>
          <w:rFonts w:asciiTheme="majorHAnsi" w:hAnsiTheme="majorHAnsi"/>
          <w:sz w:val="24"/>
          <w:szCs w:val="24"/>
        </w:rPr>
        <w:t xml:space="preserve">osition of bone </w:t>
      </w:r>
      <w:r w:rsidRPr="007775E5">
        <w:rPr>
          <w:rFonts w:asciiTheme="majorHAnsi" w:hAnsiTheme="majorHAnsi"/>
          <w:b/>
          <w:sz w:val="24"/>
          <w:szCs w:val="24"/>
        </w:rPr>
        <w:t xml:space="preserve">WITH </w:t>
      </w:r>
      <w:r w:rsidRPr="007775E5">
        <w:rPr>
          <w:rFonts w:asciiTheme="majorHAnsi" w:hAnsiTheme="majorHAnsi"/>
          <w:sz w:val="24"/>
          <w:szCs w:val="24"/>
        </w:rPr>
        <w:t xml:space="preserve">angulation &gt; 10 degrees in any </w:t>
      </w:r>
      <w:r w:rsidRPr="007775E5">
        <w:rPr>
          <w:rFonts w:asciiTheme="majorHAnsi" w:hAnsiTheme="majorHAnsi"/>
          <w:b/>
          <w:sz w:val="24"/>
          <w:szCs w:val="24"/>
        </w:rPr>
        <w:t>OR</w:t>
      </w:r>
      <w:r w:rsidRPr="007775E5">
        <w:rPr>
          <w:rFonts w:asciiTheme="majorHAnsi" w:hAnsiTheme="majorHAnsi"/>
          <w:sz w:val="24"/>
          <w:szCs w:val="24"/>
        </w:rPr>
        <w:t xml:space="preserve"> displacement of fracture;</w:t>
      </w:r>
    </w:p>
    <w:p w14:paraId="210EA22F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</w:t>
      </w:r>
      <w:r w:rsidRPr="007775E5">
        <w:rPr>
          <w:rFonts w:asciiTheme="majorHAnsi" w:hAnsiTheme="majorHAnsi"/>
          <w:b/>
          <w:sz w:val="24"/>
          <w:szCs w:val="24"/>
        </w:rPr>
        <w:t xml:space="preserve">AND </w:t>
      </w:r>
      <w:r w:rsidRPr="007775E5">
        <w:rPr>
          <w:rFonts w:asciiTheme="majorHAnsi" w:hAnsiTheme="majorHAnsi"/>
          <w:sz w:val="24"/>
          <w:szCs w:val="24"/>
        </w:rPr>
        <w:t xml:space="preserve">Continued symptoms after immobilization ≥ 12 wks  </w:t>
      </w:r>
    </w:p>
    <w:p w14:paraId="4970B4CC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</w:p>
    <w:p w14:paraId="03D4DA25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</w:t>
      </w:r>
    </w:p>
    <w:p w14:paraId="17C15D5D" w14:textId="77777777" w:rsidR="007775E5" w:rsidRPr="007775E5" w:rsidRDefault="007775E5" w:rsidP="007775E5">
      <w:pPr>
        <w:rPr>
          <w:rFonts w:asciiTheme="majorHAnsi" w:hAnsiTheme="majorHAnsi"/>
          <w:b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If suspected tarsal coalition, indicate</w:t>
      </w:r>
      <w:r w:rsidRPr="007775E5">
        <w:rPr>
          <w:rFonts w:asciiTheme="majorHAnsi" w:hAnsiTheme="majorHAnsi"/>
          <w:b/>
          <w:sz w:val="24"/>
          <w:szCs w:val="24"/>
        </w:rPr>
        <w:t xml:space="preserve"> BOTH </w:t>
      </w:r>
      <w:r w:rsidRPr="007775E5">
        <w:rPr>
          <w:rFonts w:asciiTheme="majorHAnsi" w:hAnsiTheme="majorHAnsi"/>
          <w:sz w:val="24"/>
          <w:szCs w:val="24"/>
        </w:rPr>
        <w:t>of the following:</w:t>
      </w:r>
    </w:p>
    <w:p w14:paraId="70277ACB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</w:t>
      </w:r>
    </w:p>
    <w:p w14:paraId="359EBEEC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7775E5">
        <w:rPr>
          <w:rFonts w:asciiTheme="majorHAnsi" w:hAnsiTheme="majorHAnsi"/>
          <w:sz w:val="24"/>
          <w:szCs w:val="24"/>
        </w:rPr>
        <w:t>Sx</w:t>
      </w:r>
      <w:proofErr w:type="spellEnd"/>
      <w:r w:rsidRPr="007775E5">
        <w:rPr>
          <w:rFonts w:asciiTheme="majorHAnsi" w:hAnsiTheme="majorHAnsi"/>
          <w:sz w:val="24"/>
          <w:szCs w:val="24"/>
        </w:rPr>
        <w:t xml:space="preserve">/findings </w:t>
      </w:r>
      <w:r w:rsidRPr="007775E5">
        <w:rPr>
          <w:rFonts w:asciiTheme="majorHAnsi" w:hAnsiTheme="majorHAnsi"/>
          <w:b/>
          <w:sz w:val="24"/>
          <w:szCs w:val="24"/>
        </w:rPr>
        <w:t>WITH AT LEAST</w:t>
      </w:r>
      <w:r w:rsidRPr="007775E5">
        <w:rPr>
          <w:rFonts w:asciiTheme="majorHAnsi" w:hAnsiTheme="majorHAnsi"/>
          <w:sz w:val="24"/>
          <w:szCs w:val="24"/>
        </w:rPr>
        <w:t xml:space="preserve"> </w:t>
      </w:r>
      <w:r w:rsidRPr="007775E5">
        <w:rPr>
          <w:rFonts w:asciiTheme="majorHAnsi" w:hAnsiTheme="majorHAnsi"/>
          <w:b/>
          <w:sz w:val="24"/>
          <w:szCs w:val="24"/>
        </w:rPr>
        <w:t>ONE</w:t>
      </w:r>
      <w:r w:rsidRPr="007775E5">
        <w:rPr>
          <w:rFonts w:asciiTheme="majorHAnsi" w:hAnsiTheme="majorHAnsi"/>
          <w:sz w:val="24"/>
          <w:szCs w:val="24"/>
        </w:rPr>
        <w:t xml:space="preserve"> of the following: </w:t>
      </w:r>
    </w:p>
    <w:p w14:paraId="260F4345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 </w:t>
      </w:r>
    </w:p>
    <w:p w14:paraId="3294783F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Pain at site;    </w:t>
      </w:r>
    </w:p>
    <w:p w14:paraId="04D5DBFC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Rigid flatfoot;    </w:t>
      </w:r>
    </w:p>
    <w:p w14:paraId="1B6516E2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Pain increased with activity;    </w:t>
      </w:r>
    </w:p>
    <w:p w14:paraId="102BA8C2" w14:textId="77777777" w:rsidR="007775E5" w:rsidRPr="007775E5" w:rsidRDefault="007775E5" w:rsidP="007775E5">
      <w:pPr>
        <w:ind w:left="144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</w:t>
      </w:r>
      <w:r w:rsidRPr="007775E5">
        <w:rPr>
          <w:rFonts w:asciiTheme="majorHAnsi" w:hAnsiTheme="majorHAnsi"/>
          <w:b/>
          <w:sz w:val="24"/>
          <w:szCs w:val="24"/>
        </w:rPr>
        <w:t>OR</w:t>
      </w:r>
      <w:r w:rsidRPr="007775E5">
        <w:rPr>
          <w:rFonts w:asciiTheme="majorHAnsi" w:hAnsiTheme="majorHAnsi"/>
          <w:sz w:val="24"/>
          <w:szCs w:val="24"/>
        </w:rPr>
        <w:t xml:space="preserve"> Decreased ROM in midfoot and hindfoot  </w:t>
      </w:r>
    </w:p>
    <w:p w14:paraId="75F5C6FB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</w:t>
      </w:r>
    </w:p>
    <w:p w14:paraId="70DF8756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</w:t>
      </w:r>
      <w:r w:rsidRPr="007775E5">
        <w:rPr>
          <w:rFonts w:asciiTheme="majorHAnsi" w:hAnsiTheme="majorHAnsi"/>
          <w:b/>
          <w:sz w:val="24"/>
          <w:szCs w:val="24"/>
        </w:rPr>
        <w:t>AND</w:t>
      </w:r>
      <w:r w:rsidRPr="007775E5">
        <w:rPr>
          <w:rFonts w:asciiTheme="majorHAnsi" w:hAnsiTheme="majorHAnsi"/>
          <w:sz w:val="24"/>
          <w:szCs w:val="24"/>
        </w:rPr>
        <w:t xml:space="preserve"> X−ray nondiagnostic for tarsal coalition  </w:t>
      </w:r>
    </w:p>
    <w:p w14:paraId="4A57EDB2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</w:p>
    <w:p w14:paraId="2A469E75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</w:p>
    <w:p w14:paraId="7239AB58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</w:t>
      </w:r>
    </w:p>
    <w:p w14:paraId="296F3BB1" w14:textId="77777777" w:rsidR="007775E5" w:rsidRPr="007775E5" w:rsidRDefault="007775E5" w:rsidP="007775E5">
      <w:pPr>
        <w:rPr>
          <w:rFonts w:asciiTheme="majorHAnsi" w:hAnsiTheme="majorHAnsi"/>
          <w:b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If suspected bone tumor, indicate</w:t>
      </w:r>
      <w:r w:rsidRPr="007775E5">
        <w:rPr>
          <w:rFonts w:asciiTheme="majorHAnsi" w:hAnsiTheme="majorHAnsi"/>
          <w:b/>
          <w:sz w:val="24"/>
          <w:szCs w:val="24"/>
        </w:rPr>
        <w:t xml:space="preserve"> BOTH </w:t>
      </w:r>
      <w:r w:rsidRPr="007775E5">
        <w:rPr>
          <w:rFonts w:asciiTheme="majorHAnsi" w:hAnsiTheme="majorHAnsi"/>
          <w:sz w:val="24"/>
          <w:szCs w:val="24"/>
        </w:rPr>
        <w:t>of the following:</w:t>
      </w:r>
    </w:p>
    <w:p w14:paraId="2B51BE5C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</w:p>
    <w:p w14:paraId="7A0086B7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Indicate </w:t>
      </w:r>
      <w:proofErr w:type="spellStart"/>
      <w:r w:rsidRPr="007775E5">
        <w:rPr>
          <w:rFonts w:asciiTheme="majorHAnsi" w:hAnsiTheme="majorHAnsi"/>
          <w:sz w:val="24"/>
          <w:szCs w:val="24"/>
        </w:rPr>
        <w:t>sx</w:t>
      </w:r>
      <w:proofErr w:type="spellEnd"/>
      <w:r w:rsidRPr="007775E5">
        <w:rPr>
          <w:rFonts w:asciiTheme="majorHAnsi" w:hAnsiTheme="majorHAnsi"/>
          <w:sz w:val="24"/>
          <w:szCs w:val="24"/>
        </w:rPr>
        <w:t xml:space="preserve">/findings </w:t>
      </w:r>
      <w:r w:rsidRPr="007775E5">
        <w:rPr>
          <w:rFonts w:asciiTheme="majorHAnsi" w:hAnsiTheme="majorHAnsi"/>
          <w:b/>
          <w:sz w:val="24"/>
          <w:szCs w:val="24"/>
        </w:rPr>
        <w:t>WITH p</w:t>
      </w:r>
      <w:r w:rsidRPr="007775E5">
        <w:rPr>
          <w:rFonts w:asciiTheme="majorHAnsi" w:hAnsiTheme="majorHAnsi"/>
          <w:sz w:val="24"/>
          <w:szCs w:val="24"/>
        </w:rPr>
        <w:t>ain at site OR bone lesion at site by imaging;</w:t>
      </w:r>
    </w:p>
    <w:p w14:paraId="013D1CA3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</w:t>
      </w:r>
    </w:p>
    <w:p w14:paraId="208039F6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Bone scan </w:t>
      </w:r>
      <w:r w:rsidRPr="007775E5">
        <w:rPr>
          <w:rFonts w:asciiTheme="majorHAnsi" w:hAnsiTheme="majorHAnsi"/>
          <w:b/>
          <w:sz w:val="24"/>
          <w:szCs w:val="24"/>
        </w:rPr>
        <w:t>WITH</w:t>
      </w:r>
      <w:r w:rsidRPr="007775E5">
        <w:rPr>
          <w:rFonts w:asciiTheme="majorHAnsi" w:hAnsiTheme="majorHAnsi"/>
          <w:sz w:val="24"/>
          <w:szCs w:val="24"/>
        </w:rPr>
        <w:t xml:space="preserve"> negative </w:t>
      </w:r>
      <w:r w:rsidRPr="007775E5">
        <w:rPr>
          <w:rFonts w:asciiTheme="majorHAnsi" w:hAnsiTheme="majorHAnsi"/>
          <w:b/>
          <w:sz w:val="24"/>
          <w:szCs w:val="24"/>
        </w:rPr>
        <w:t>OR</w:t>
      </w:r>
      <w:r w:rsidRPr="007775E5">
        <w:rPr>
          <w:rFonts w:asciiTheme="majorHAnsi" w:hAnsiTheme="majorHAnsi"/>
          <w:sz w:val="24"/>
          <w:szCs w:val="24"/>
        </w:rPr>
        <w:t xml:space="preserve"> single positive site    </w:t>
      </w:r>
    </w:p>
    <w:p w14:paraId="723C544D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</w:p>
    <w:p w14:paraId="0F7B13AF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</w:p>
    <w:p w14:paraId="7FAEEC9F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</w:p>
    <w:p w14:paraId="74B89DF9" w14:textId="77777777" w:rsidR="007775E5" w:rsidRPr="007775E5" w:rsidRDefault="007775E5" w:rsidP="007775E5">
      <w:pPr>
        <w:ind w:left="720" w:hanging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Indicate follow−up single bone metastasis after Rx </w:t>
      </w:r>
      <w:r w:rsidRPr="007775E5">
        <w:rPr>
          <w:rFonts w:asciiTheme="majorHAnsi" w:hAnsiTheme="majorHAnsi"/>
          <w:b/>
          <w:sz w:val="24"/>
          <w:szCs w:val="24"/>
        </w:rPr>
        <w:t>WITH BOTH</w:t>
      </w:r>
      <w:r w:rsidRPr="007775E5">
        <w:rPr>
          <w:rFonts w:asciiTheme="majorHAnsi" w:hAnsiTheme="majorHAnsi"/>
          <w:sz w:val="24"/>
          <w:szCs w:val="24"/>
        </w:rPr>
        <w:t xml:space="preserve"> initial CT positive at site </w:t>
      </w:r>
      <w:r w:rsidRPr="007775E5">
        <w:rPr>
          <w:rFonts w:asciiTheme="majorHAnsi" w:hAnsiTheme="majorHAnsi"/>
          <w:b/>
          <w:sz w:val="24"/>
          <w:szCs w:val="24"/>
        </w:rPr>
        <w:t>AND</w:t>
      </w:r>
      <w:r w:rsidRPr="007775E5">
        <w:rPr>
          <w:rFonts w:asciiTheme="majorHAnsi" w:hAnsiTheme="majorHAnsi"/>
          <w:sz w:val="24"/>
          <w:szCs w:val="24"/>
        </w:rPr>
        <w:t xml:space="preserve"> after chemotherapy/radiation Rx completed  </w:t>
      </w:r>
    </w:p>
    <w:p w14:paraId="6991505E" w14:textId="77777777" w:rsidR="007775E5" w:rsidRPr="007775E5" w:rsidRDefault="007775E5" w:rsidP="007775E5">
      <w:pPr>
        <w:ind w:left="720" w:hanging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</w:t>
      </w:r>
    </w:p>
    <w:p w14:paraId="06C50A2E" w14:textId="77777777" w:rsidR="007775E5" w:rsidRPr="007775E5" w:rsidRDefault="007775E5" w:rsidP="007775E5">
      <w:pPr>
        <w:ind w:left="720" w:hanging="720"/>
        <w:rPr>
          <w:rFonts w:asciiTheme="majorHAnsi" w:hAnsiTheme="majorHAnsi"/>
          <w:sz w:val="24"/>
          <w:szCs w:val="24"/>
        </w:rPr>
      </w:pPr>
    </w:p>
    <w:p w14:paraId="50244CFE" w14:textId="77777777" w:rsidR="007775E5" w:rsidRPr="007775E5" w:rsidRDefault="007775E5" w:rsidP="007775E5">
      <w:pPr>
        <w:ind w:left="720" w:hanging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Indicate follow−up primary bone tumor </w:t>
      </w:r>
      <w:r w:rsidRPr="007775E5">
        <w:rPr>
          <w:rFonts w:asciiTheme="majorHAnsi" w:hAnsiTheme="majorHAnsi"/>
          <w:b/>
          <w:sz w:val="24"/>
          <w:szCs w:val="24"/>
        </w:rPr>
        <w:t>WITH BOTH</w:t>
      </w:r>
      <w:r w:rsidRPr="007775E5">
        <w:rPr>
          <w:rFonts w:asciiTheme="majorHAnsi" w:hAnsiTheme="majorHAnsi"/>
          <w:sz w:val="24"/>
          <w:szCs w:val="24"/>
        </w:rPr>
        <w:t xml:space="preserve"> initial CT positive at site AND periodic assessment </w:t>
      </w:r>
      <w:r w:rsidRPr="007775E5">
        <w:rPr>
          <w:rFonts w:asciiTheme="majorHAnsi" w:hAnsiTheme="majorHAnsi"/>
          <w:b/>
          <w:sz w:val="24"/>
          <w:szCs w:val="24"/>
        </w:rPr>
        <w:t>WITH AT LEAST</w:t>
      </w:r>
      <w:r w:rsidRPr="007775E5">
        <w:rPr>
          <w:rFonts w:asciiTheme="majorHAnsi" w:hAnsiTheme="majorHAnsi"/>
          <w:sz w:val="24"/>
          <w:szCs w:val="24"/>
        </w:rPr>
        <w:t xml:space="preserve"> </w:t>
      </w:r>
      <w:r w:rsidRPr="007775E5">
        <w:rPr>
          <w:rFonts w:asciiTheme="majorHAnsi" w:hAnsiTheme="majorHAnsi"/>
          <w:b/>
          <w:sz w:val="24"/>
          <w:szCs w:val="24"/>
        </w:rPr>
        <w:t>ONE</w:t>
      </w:r>
      <w:r w:rsidRPr="007775E5">
        <w:rPr>
          <w:rFonts w:asciiTheme="majorHAnsi" w:hAnsiTheme="majorHAnsi"/>
          <w:sz w:val="24"/>
          <w:szCs w:val="24"/>
        </w:rPr>
        <w:t xml:space="preserve"> of the following: </w:t>
      </w:r>
    </w:p>
    <w:p w14:paraId="1BAA94A7" w14:textId="77777777" w:rsidR="007775E5" w:rsidRPr="007775E5" w:rsidRDefault="007775E5" w:rsidP="007775E5">
      <w:pPr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</w:t>
      </w:r>
    </w:p>
    <w:p w14:paraId="7A157F1D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During chemotherapy;    </w:t>
      </w:r>
    </w:p>
    <w:p w14:paraId="25BA816F" w14:textId="77777777" w:rsidR="007775E5" w:rsidRPr="007775E5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After chemotherapy/radiation Rx/surgery completed;    </w:t>
      </w:r>
    </w:p>
    <w:p w14:paraId="7F044993" w14:textId="77777777" w:rsidR="00B7029C" w:rsidRPr="00B7029C" w:rsidRDefault="007775E5" w:rsidP="007775E5">
      <w:pPr>
        <w:ind w:left="720"/>
        <w:rPr>
          <w:rFonts w:asciiTheme="majorHAnsi" w:hAnsiTheme="majorHAnsi"/>
          <w:sz w:val="24"/>
          <w:szCs w:val="24"/>
        </w:rPr>
      </w:pPr>
      <w:r w:rsidRPr="007775E5">
        <w:rPr>
          <w:rFonts w:asciiTheme="majorHAnsi" w:hAnsiTheme="majorHAnsi"/>
          <w:sz w:val="24"/>
          <w:szCs w:val="24"/>
        </w:rPr>
        <w:t xml:space="preserve">   </w:t>
      </w:r>
      <w:r w:rsidRPr="007775E5">
        <w:rPr>
          <w:rFonts w:asciiTheme="majorHAnsi" w:hAnsiTheme="majorHAnsi"/>
          <w:b/>
          <w:sz w:val="24"/>
          <w:szCs w:val="24"/>
        </w:rPr>
        <w:t xml:space="preserve">OR </w:t>
      </w:r>
      <w:r w:rsidRPr="007775E5">
        <w:rPr>
          <w:rFonts w:asciiTheme="majorHAnsi" w:hAnsiTheme="majorHAnsi"/>
          <w:sz w:val="24"/>
          <w:szCs w:val="24"/>
        </w:rPr>
        <w:t xml:space="preserve">New/worsening </w:t>
      </w:r>
      <w:proofErr w:type="spellStart"/>
      <w:r w:rsidRPr="007775E5">
        <w:rPr>
          <w:rFonts w:asciiTheme="majorHAnsi" w:hAnsiTheme="majorHAnsi"/>
          <w:sz w:val="24"/>
          <w:szCs w:val="24"/>
        </w:rPr>
        <w:t>sx</w:t>
      </w:r>
      <w:proofErr w:type="spellEnd"/>
      <w:r w:rsidRPr="007775E5">
        <w:rPr>
          <w:rFonts w:asciiTheme="majorHAnsi" w:hAnsiTheme="majorHAnsi"/>
          <w:sz w:val="24"/>
          <w:szCs w:val="24"/>
        </w:rPr>
        <w:t xml:space="preserve">/findings at site </w:t>
      </w:r>
      <w:r w:rsidRPr="007775E5">
        <w:rPr>
          <w:rFonts w:asciiTheme="majorHAnsi" w:hAnsiTheme="majorHAnsi"/>
          <w:b/>
          <w:sz w:val="24"/>
          <w:szCs w:val="24"/>
        </w:rPr>
        <w:t>WITH</w:t>
      </w:r>
      <w:r w:rsidRPr="007775E5">
        <w:rPr>
          <w:rFonts w:asciiTheme="majorHAnsi" w:hAnsiTheme="majorHAnsi"/>
          <w:sz w:val="24"/>
          <w:szCs w:val="24"/>
        </w:rPr>
        <w:t xml:space="preserve"> pain </w:t>
      </w:r>
      <w:r w:rsidRPr="007775E5">
        <w:rPr>
          <w:rFonts w:asciiTheme="majorHAnsi" w:hAnsiTheme="majorHAnsi"/>
          <w:b/>
          <w:sz w:val="24"/>
          <w:szCs w:val="24"/>
        </w:rPr>
        <w:t>OR</w:t>
      </w:r>
      <w:r w:rsidRPr="007775E5">
        <w:rPr>
          <w:rFonts w:asciiTheme="majorHAnsi" w:hAnsiTheme="majorHAnsi"/>
          <w:sz w:val="24"/>
          <w:szCs w:val="24"/>
        </w:rPr>
        <w:t xml:space="preserve"> swelling/mass </w:t>
      </w:r>
      <w:r w:rsidR="00B7029C" w:rsidRPr="00B7029C">
        <w:rPr>
          <w:rFonts w:asciiTheme="majorHAnsi" w:hAnsiTheme="majorHAnsi"/>
          <w:sz w:val="24"/>
          <w:szCs w:val="24"/>
        </w:rPr>
        <w:t xml:space="preserve"> </w:t>
      </w:r>
    </w:p>
    <w:p w14:paraId="62878CD4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</w:p>
    <w:sectPr w:rsidR="009B7631" w:rsidRPr="009B763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C4BD3" w14:textId="77777777" w:rsidR="00D54F52" w:rsidRDefault="00D54F52" w:rsidP="00372AB3">
      <w:r>
        <w:separator/>
      </w:r>
    </w:p>
  </w:endnote>
  <w:endnote w:type="continuationSeparator" w:id="0">
    <w:p w14:paraId="3E97627A" w14:textId="77777777" w:rsidR="00D54F52" w:rsidRDefault="00D54F52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C8A5" w14:textId="0B5E4132" w:rsidR="009B7631" w:rsidRDefault="00265FBF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486089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486089">
      <w:fldChar w:fldCharType="begin"/>
    </w:r>
    <w:r w:rsidR="00486089">
      <w:instrText xml:space="preserve"> PAGE   \* MERGEFORMAT </w:instrText>
    </w:r>
    <w:r w:rsidR="00486089">
      <w:fldChar w:fldCharType="separate"/>
    </w:r>
    <w:r w:rsidRPr="00265FBF">
      <w:rPr>
        <w:rFonts w:asciiTheme="majorHAnsi" w:hAnsiTheme="majorHAnsi"/>
        <w:noProof/>
      </w:rPr>
      <w:t>1</w:t>
    </w:r>
    <w:r w:rsidR="00486089">
      <w:rPr>
        <w:rFonts w:asciiTheme="majorHAnsi" w:hAnsiTheme="majorHAnsi"/>
        <w:noProof/>
      </w:rPr>
      <w:fldChar w:fldCharType="end"/>
    </w:r>
  </w:p>
  <w:p w14:paraId="1F244E97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287BF" w14:textId="77777777" w:rsidR="00D54F52" w:rsidRDefault="00D54F52" w:rsidP="00372AB3">
      <w:r>
        <w:separator/>
      </w:r>
    </w:p>
  </w:footnote>
  <w:footnote w:type="continuationSeparator" w:id="0">
    <w:p w14:paraId="36DED705" w14:textId="77777777" w:rsidR="00D54F52" w:rsidRDefault="00D54F52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B18D" w14:textId="670AD5F1" w:rsidR="00486089" w:rsidRDefault="009000A7" w:rsidP="00486089">
    <w:r>
      <w:rPr>
        <w:noProof/>
        <w:color w:val="042126"/>
        <w:sz w:val="20"/>
        <w:szCs w:val="20"/>
      </w:rPr>
      <w:drawing>
        <wp:inline distT="0" distB="0" distL="0" distR="0" wp14:anchorId="513323A0" wp14:editId="139C1CD5">
          <wp:extent cx="1295400" cy="371475"/>
          <wp:effectExtent l="0" t="0" r="0" b="0"/>
          <wp:docPr id="16681916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6089">
      <w:t xml:space="preserve">                                                            </w:t>
    </w:r>
    <w:r w:rsidR="00486089">
      <w:rPr>
        <w:noProof/>
      </w:rPr>
      <w:drawing>
        <wp:inline distT="0" distB="0" distL="0" distR="0" wp14:anchorId="3263787D" wp14:editId="2D122A67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435A0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567170">
    <w:abstractNumId w:val="13"/>
  </w:num>
  <w:num w:numId="2" w16cid:durableId="218128023">
    <w:abstractNumId w:val="20"/>
  </w:num>
  <w:num w:numId="3" w16cid:durableId="813792188">
    <w:abstractNumId w:val="4"/>
  </w:num>
  <w:num w:numId="4" w16cid:durableId="1940409603">
    <w:abstractNumId w:val="5"/>
  </w:num>
  <w:num w:numId="5" w16cid:durableId="888224221">
    <w:abstractNumId w:val="7"/>
  </w:num>
  <w:num w:numId="6" w16cid:durableId="1498156196">
    <w:abstractNumId w:val="3"/>
  </w:num>
  <w:num w:numId="7" w16cid:durableId="551312544">
    <w:abstractNumId w:val="16"/>
  </w:num>
  <w:num w:numId="8" w16cid:durableId="852037154">
    <w:abstractNumId w:val="18"/>
  </w:num>
  <w:num w:numId="9" w16cid:durableId="1431780022">
    <w:abstractNumId w:val="14"/>
  </w:num>
  <w:num w:numId="10" w16cid:durableId="1586259803">
    <w:abstractNumId w:val="19"/>
  </w:num>
  <w:num w:numId="11" w16cid:durableId="1605572813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77995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9028507">
    <w:abstractNumId w:val="0"/>
  </w:num>
  <w:num w:numId="14" w16cid:durableId="695691929">
    <w:abstractNumId w:val="17"/>
  </w:num>
  <w:num w:numId="15" w16cid:durableId="1134449115">
    <w:abstractNumId w:val="11"/>
  </w:num>
  <w:num w:numId="16" w16cid:durableId="285963220">
    <w:abstractNumId w:val="8"/>
  </w:num>
  <w:num w:numId="17" w16cid:durableId="467941830">
    <w:abstractNumId w:val="6"/>
  </w:num>
  <w:num w:numId="18" w16cid:durableId="6613971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7581761">
    <w:abstractNumId w:val="9"/>
  </w:num>
  <w:num w:numId="20" w16cid:durableId="2051297416">
    <w:abstractNumId w:val="12"/>
  </w:num>
  <w:num w:numId="21" w16cid:durableId="416706028">
    <w:abstractNumId w:val="15"/>
  </w:num>
  <w:num w:numId="22" w16cid:durableId="1363281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0D4B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65FBF"/>
    <w:rsid w:val="002B01F6"/>
    <w:rsid w:val="002B798E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72AB3"/>
    <w:rsid w:val="0039588D"/>
    <w:rsid w:val="00395C05"/>
    <w:rsid w:val="003A7C8C"/>
    <w:rsid w:val="003B0754"/>
    <w:rsid w:val="00441F58"/>
    <w:rsid w:val="00486089"/>
    <w:rsid w:val="004C6D8A"/>
    <w:rsid w:val="004F241B"/>
    <w:rsid w:val="0052384D"/>
    <w:rsid w:val="00524FA1"/>
    <w:rsid w:val="00531562"/>
    <w:rsid w:val="00533425"/>
    <w:rsid w:val="00547588"/>
    <w:rsid w:val="00583198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7318F0"/>
    <w:rsid w:val="007469C8"/>
    <w:rsid w:val="00765C4D"/>
    <w:rsid w:val="00766F77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000A7"/>
    <w:rsid w:val="0093177C"/>
    <w:rsid w:val="00932FC5"/>
    <w:rsid w:val="00935162"/>
    <w:rsid w:val="00951D81"/>
    <w:rsid w:val="00952822"/>
    <w:rsid w:val="00985A44"/>
    <w:rsid w:val="009B0A6B"/>
    <w:rsid w:val="009B5303"/>
    <w:rsid w:val="009B7631"/>
    <w:rsid w:val="009C7FB6"/>
    <w:rsid w:val="00A35294"/>
    <w:rsid w:val="00A527DD"/>
    <w:rsid w:val="00A85296"/>
    <w:rsid w:val="00AE5EFD"/>
    <w:rsid w:val="00B013E0"/>
    <w:rsid w:val="00B7029C"/>
    <w:rsid w:val="00BA0644"/>
    <w:rsid w:val="00BB0DD0"/>
    <w:rsid w:val="00C01B4A"/>
    <w:rsid w:val="00C256A0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54F52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E04DF1"/>
    <w:rsid w:val="00E176E9"/>
    <w:rsid w:val="00E17F36"/>
    <w:rsid w:val="00E22EEA"/>
    <w:rsid w:val="00E233F1"/>
    <w:rsid w:val="00EC20B7"/>
    <w:rsid w:val="00ED38FE"/>
    <w:rsid w:val="00EF39B4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79E26C75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59AE-0F4E-4AE5-9C3D-A1E0B0D0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8</cp:revision>
  <cp:lastPrinted>2021-08-04T17:52:00Z</cp:lastPrinted>
  <dcterms:created xsi:type="dcterms:W3CDTF">2012-09-26T19:31:00Z</dcterms:created>
  <dcterms:modified xsi:type="dcterms:W3CDTF">2024-05-21T18:39:00Z</dcterms:modified>
</cp:coreProperties>
</file>